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Normal.0"/>
        <w:spacing w:after="100" w:line="240" w:lineRule="auto"/>
        <w:outlineLvl w:val="2"/>
        <w:rPr>
          <w:rFonts w:ascii="Times New Roman" w:cs="Times New Roman" w:hAnsi="Times New Roman" w:eastAsia="Times New Roman"/>
          <w:b w:val="1"/>
          <w:bCs w:val="1"/>
        </w:rPr>
      </w:pPr>
      <w:r>
        <w:rPr>
          <w:rFonts w:ascii="Times New Roman" w:hAnsi="Times New Roman"/>
          <w:b w:val="1"/>
          <w:bCs w:val="1"/>
          <w:rtl w:val="0"/>
          <w:lang w:val="it-IT"/>
        </w:rPr>
        <w:t>MODULO DI ADESIONE / MEMBERSHIP APPLICATION FORM</w:t>
      </w:r>
    </w:p>
    <w:p>
      <w:pPr>
        <w:pStyle w:val="Normal.0"/>
        <w:spacing w:after="100" w:line="240" w:lineRule="auto"/>
        <w:rPr>
          <w:rFonts w:ascii="Times New Roman" w:cs="Times New Roman" w:hAnsi="Times New Roman" w:eastAsia="Times New Roman"/>
        </w:rPr>
      </w:pPr>
      <w:r>
        <w:rPr>
          <w:rFonts w:ascii="Times New Roman" w:hAnsi="Times New Roman"/>
          <w:b w:val="1"/>
          <w:bCs w:val="1"/>
          <w:rtl w:val="0"/>
          <w:lang w:val="it-IT"/>
        </w:rPr>
        <w:t>PROGRAMMA "VELO TEMP GLOBAL COMMUNITY"</w:t>
      </w:r>
    </w:p>
    <w:p>
      <w:pPr>
        <w:pStyle w:val="Normal.0"/>
        <w:spacing w:after="100" w:line="240" w:lineRule="auto"/>
        <w:rPr>
          <w:rFonts w:ascii="Times New Roman" w:cs="Times New Roman" w:hAnsi="Times New Roman" w:eastAsia="Times New Roman"/>
        </w:rPr>
      </w:pPr>
      <w:r>
        <w:rPr>
          <w:rFonts w:ascii="Times New Roman" w:hAnsi="Times New Roman"/>
          <w:b w:val="1"/>
          <w:bCs w:val="1"/>
          <w:rtl w:val="0"/>
          <w:lang w:val="it-IT"/>
        </w:rPr>
        <w:t>DATI ANAGRAFICI / PERSONAL DATA</w:t>
      </w:r>
    </w:p>
    <w:tbl>
      <w:tblPr>
        <w:tblW w:w="8876"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dd4e9"/>
        <w:tblLayout w:type="fixed"/>
      </w:tblPr>
      <w:tblGrid>
        <w:gridCol w:w="3161"/>
        <w:gridCol w:w="5715"/>
      </w:tblGrid>
      <w:tr>
        <w:tblPrEx>
          <w:shd w:val="clear" w:color="auto" w:fill="4472c4"/>
        </w:tblPrEx>
        <w:trPr>
          <w:trHeight w:val="246" w:hRule="atLeast"/>
          <w:tblHeader/>
        </w:trPr>
        <w:tc>
          <w:tcPr>
            <w:tcW w:type="dxa" w:w="316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center"/>
          </w:tcPr>
          <w:p>
            <w:pPr>
              <w:pStyle w:val="Normal.0"/>
              <w:spacing w:after="0" w:line="240" w:lineRule="auto"/>
            </w:pPr>
            <w:r>
              <w:rPr>
                <w:rFonts w:ascii="Times New Roman" w:hAnsi="Times New Roman"/>
                <w:b w:val="1"/>
                <w:bCs w:val="1"/>
                <w:shd w:val="nil" w:color="auto" w:fill="auto"/>
                <w:rtl w:val="0"/>
                <w:lang w:val="it-IT"/>
              </w:rPr>
              <w:t>Campo</w:t>
            </w:r>
          </w:p>
        </w:tc>
        <w:tc>
          <w:tcPr>
            <w:tcW w:type="dxa" w:w="571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center"/>
          </w:tcPr>
          <w:p>
            <w:pPr>
              <w:pStyle w:val="Normal.0"/>
              <w:spacing w:after="0" w:line="240" w:lineRule="auto"/>
            </w:pPr>
            <w:r>
              <w:rPr>
                <w:rFonts w:ascii="Times New Roman" w:hAnsi="Times New Roman"/>
                <w:b w:val="1"/>
                <w:bCs w:val="1"/>
                <w:shd w:val="nil" w:color="auto" w:fill="auto"/>
                <w:rtl w:val="0"/>
                <w:lang w:val="it-IT"/>
              </w:rPr>
              <w:t>Dati da inserire</w:t>
            </w:r>
          </w:p>
        </w:tc>
      </w:tr>
      <w:tr>
        <w:tblPrEx>
          <w:shd w:val="clear" w:color="auto" w:fill="cdd4e9"/>
        </w:tblPrEx>
        <w:trPr>
          <w:trHeight w:val="486" w:hRule="atLeast"/>
        </w:trPr>
        <w:tc>
          <w:tcPr>
            <w:tcW w:type="dxa" w:w="316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center"/>
          </w:tcPr>
          <w:p>
            <w:pPr>
              <w:pStyle w:val="Normal.0"/>
              <w:spacing w:after="0" w:line="240" w:lineRule="auto"/>
            </w:pPr>
            <w:r>
              <w:rPr>
                <w:rFonts w:ascii="Times New Roman" w:hAnsi="Times New Roman"/>
                <w:b w:val="1"/>
                <w:bCs w:val="1"/>
                <w:shd w:val="nil" w:color="auto" w:fill="auto"/>
                <w:rtl w:val="0"/>
                <w:lang w:val="it-IT"/>
              </w:rPr>
              <w:t>Nome / First Name</w:t>
            </w:r>
          </w:p>
        </w:tc>
        <w:tc>
          <w:tcPr>
            <w:tcW w:type="dxa" w:w="571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center"/>
          </w:tcPr>
          <w:p>
            <w:pPr>
              <w:pStyle w:val="Normal.0"/>
              <w:spacing w:after="0" w:line="240" w:lineRule="auto"/>
            </w:pPr>
            <w:r>
              <w:rPr>
                <w:rFonts w:ascii="Times New Roman" w:hAnsi="Times New Roman"/>
                <w:shd w:val="nil" w:color="auto" w:fill="auto"/>
                <w:rtl w:val="0"/>
                <w:lang w:val="it-IT"/>
              </w:rPr>
              <w:t>___________________________________________________</w:t>
            </w:r>
          </w:p>
        </w:tc>
      </w:tr>
      <w:tr>
        <w:tblPrEx>
          <w:shd w:val="clear" w:color="auto" w:fill="cdd4e9"/>
        </w:tblPrEx>
        <w:trPr>
          <w:trHeight w:val="486" w:hRule="atLeast"/>
        </w:trPr>
        <w:tc>
          <w:tcPr>
            <w:tcW w:type="dxa" w:w="316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center"/>
          </w:tcPr>
          <w:p>
            <w:pPr>
              <w:pStyle w:val="Normal.0"/>
              <w:spacing w:after="0" w:line="240" w:lineRule="auto"/>
            </w:pPr>
            <w:r>
              <w:rPr>
                <w:rFonts w:ascii="Times New Roman" w:hAnsi="Times New Roman"/>
                <w:b w:val="1"/>
                <w:bCs w:val="1"/>
                <w:shd w:val="nil" w:color="auto" w:fill="auto"/>
                <w:rtl w:val="0"/>
                <w:lang w:val="it-IT"/>
              </w:rPr>
              <w:t>Cognome / Surname</w:t>
            </w:r>
          </w:p>
        </w:tc>
        <w:tc>
          <w:tcPr>
            <w:tcW w:type="dxa" w:w="571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center"/>
          </w:tcPr>
          <w:p>
            <w:pPr>
              <w:pStyle w:val="Normal.0"/>
              <w:spacing w:after="0" w:line="240" w:lineRule="auto"/>
            </w:pPr>
            <w:r>
              <w:rPr>
                <w:rFonts w:ascii="Times New Roman" w:hAnsi="Times New Roman"/>
                <w:shd w:val="nil" w:color="auto" w:fill="auto"/>
                <w:rtl w:val="0"/>
                <w:lang w:val="it-IT"/>
              </w:rPr>
              <w:t>___________________________________________________</w:t>
            </w:r>
          </w:p>
        </w:tc>
      </w:tr>
      <w:tr>
        <w:tblPrEx>
          <w:shd w:val="clear" w:color="auto" w:fill="cdd4e9"/>
        </w:tblPrEx>
        <w:trPr>
          <w:trHeight w:val="246" w:hRule="atLeast"/>
        </w:trPr>
        <w:tc>
          <w:tcPr>
            <w:tcW w:type="dxa" w:w="316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center"/>
          </w:tcPr>
          <w:p>
            <w:pPr>
              <w:pStyle w:val="Normal.0"/>
              <w:spacing w:after="0" w:line="240" w:lineRule="auto"/>
            </w:pPr>
            <w:r>
              <w:rPr>
                <w:rFonts w:ascii="Times New Roman" w:hAnsi="Times New Roman"/>
                <w:b w:val="1"/>
                <w:bCs w:val="1"/>
                <w:shd w:val="nil" w:color="auto" w:fill="auto"/>
                <w:rtl w:val="0"/>
                <w:lang w:val="it-IT"/>
              </w:rPr>
              <w:t>Data di Nascita / Date of Birth</w:t>
            </w:r>
          </w:p>
        </w:tc>
        <w:tc>
          <w:tcPr>
            <w:tcW w:type="dxa" w:w="571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center"/>
          </w:tcPr>
          <w:p>
            <w:pPr>
              <w:pStyle w:val="Normal.0"/>
              <w:spacing w:after="0" w:line="240" w:lineRule="auto"/>
            </w:pPr>
            <w:r>
              <w:rPr>
                <w:rFonts w:ascii="Times New Roman" w:hAnsi="Times New Roman"/>
                <w:shd w:val="nil" w:color="auto" w:fill="auto"/>
                <w:rtl w:val="0"/>
                <w:lang w:val="it-IT"/>
              </w:rPr>
              <w:t>_______ / _______ / __________</w:t>
            </w:r>
          </w:p>
        </w:tc>
      </w:tr>
      <w:tr>
        <w:tblPrEx>
          <w:shd w:val="clear" w:color="auto" w:fill="cdd4e9"/>
        </w:tblPrEx>
        <w:trPr>
          <w:trHeight w:val="486" w:hRule="atLeast"/>
        </w:trPr>
        <w:tc>
          <w:tcPr>
            <w:tcW w:type="dxa" w:w="316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center"/>
          </w:tcPr>
          <w:p>
            <w:pPr>
              <w:pStyle w:val="Normal.0"/>
              <w:spacing w:after="0" w:line="240" w:lineRule="auto"/>
            </w:pPr>
            <w:r>
              <w:rPr>
                <w:rFonts w:ascii="Times New Roman" w:hAnsi="Times New Roman"/>
                <w:b w:val="1"/>
                <w:bCs w:val="1"/>
                <w:shd w:val="nil" w:color="auto" w:fill="auto"/>
                <w:rtl w:val="0"/>
                <w:lang w:val="it-IT"/>
              </w:rPr>
              <w:t>Luogo di Nascita / Place of Birth</w:t>
            </w:r>
          </w:p>
        </w:tc>
        <w:tc>
          <w:tcPr>
            <w:tcW w:type="dxa" w:w="571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center"/>
          </w:tcPr>
          <w:p>
            <w:pPr>
              <w:pStyle w:val="Normal.0"/>
              <w:spacing w:after="0" w:line="240" w:lineRule="auto"/>
            </w:pPr>
            <w:r>
              <w:rPr>
                <w:rFonts w:ascii="Times New Roman" w:hAnsi="Times New Roman"/>
                <w:shd w:val="nil" w:color="auto" w:fill="auto"/>
                <w:rtl w:val="0"/>
                <w:lang w:val="it-IT"/>
              </w:rPr>
              <w:t>___________________________________________________</w:t>
            </w:r>
          </w:p>
        </w:tc>
      </w:tr>
      <w:tr>
        <w:tblPrEx>
          <w:shd w:val="clear" w:color="auto" w:fill="cdd4e9"/>
        </w:tblPrEx>
        <w:trPr>
          <w:trHeight w:val="486" w:hRule="atLeast"/>
        </w:trPr>
        <w:tc>
          <w:tcPr>
            <w:tcW w:type="dxa" w:w="316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center"/>
          </w:tcPr>
          <w:p>
            <w:pPr>
              <w:pStyle w:val="Normal.0"/>
              <w:spacing w:after="0" w:line="240" w:lineRule="auto"/>
            </w:pPr>
            <w:r>
              <w:rPr>
                <w:rFonts w:ascii="Times New Roman" w:hAnsi="Times New Roman"/>
                <w:b w:val="1"/>
                <w:bCs w:val="1"/>
                <w:shd w:val="nil" w:color="auto" w:fill="auto"/>
                <w:rtl w:val="0"/>
                <w:lang w:val="it-IT"/>
              </w:rPr>
              <w:t>Cittadinanza / Citizenship</w:t>
            </w:r>
          </w:p>
        </w:tc>
        <w:tc>
          <w:tcPr>
            <w:tcW w:type="dxa" w:w="571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center"/>
          </w:tcPr>
          <w:p>
            <w:pPr>
              <w:pStyle w:val="Normal.0"/>
              <w:spacing w:after="0" w:line="240" w:lineRule="auto"/>
            </w:pPr>
            <w:r>
              <w:rPr>
                <w:rFonts w:ascii="Times New Roman" w:hAnsi="Times New Roman"/>
                <w:shd w:val="nil" w:color="auto" w:fill="auto"/>
                <w:rtl w:val="0"/>
                <w:lang w:val="it-IT"/>
              </w:rPr>
              <w:t>___________________________________________________</w:t>
            </w:r>
          </w:p>
        </w:tc>
      </w:tr>
      <w:tr>
        <w:tblPrEx>
          <w:shd w:val="clear" w:color="auto" w:fill="cdd4e9"/>
        </w:tblPrEx>
        <w:trPr>
          <w:trHeight w:val="966" w:hRule="atLeast"/>
        </w:trPr>
        <w:tc>
          <w:tcPr>
            <w:tcW w:type="dxa" w:w="3161"/>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center"/>
          </w:tcPr>
          <w:p>
            <w:pPr>
              <w:pStyle w:val="Normal.0"/>
              <w:spacing w:after="0" w:line="240" w:lineRule="auto"/>
              <w:rPr>
                <w:rFonts w:ascii="Times New Roman" w:cs="Times New Roman" w:hAnsi="Times New Roman" w:eastAsia="Times New Roman"/>
                <w:shd w:val="nil" w:color="auto" w:fill="auto"/>
              </w:rPr>
            </w:pPr>
            <w:r>
              <w:rPr>
                <w:rFonts w:ascii="Times New Roman" w:hAnsi="Times New Roman"/>
                <w:b w:val="1"/>
                <w:bCs w:val="1"/>
                <w:shd w:val="nil" w:color="auto" w:fill="auto"/>
                <w:rtl w:val="0"/>
                <w:lang w:val="it-IT"/>
              </w:rPr>
              <w:t>Codice Fiscale o N. Passaporto</w:t>
            </w:r>
          </w:p>
          <w:p>
            <w:pPr>
              <w:pStyle w:val="Normal.0"/>
              <w:bidi w:val="0"/>
              <w:spacing w:after="0" w:line="240" w:lineRule="auto"/>
              <w:ind w:left="0" w:right="0" w:firstLine="0"/>
              <w:jc w:val="left"/>
              <w:rPr>
                <w:rFonts w:ascii="Times New Roman" w:cs="Times New Roman" w:hAnsi="Times New Roman" w:eastAsia="Times New Roman"/>
                <w:shd w:val="nil" w:color="auto" w:fill="auto"/>
                <w:rtl w:val="0"/>
              </w:rPr>
            </w:pPr>
            <w:r>
              <w:rPr>
                <w:rFonts w:ascii="Times New Roman" w:cs="Times New Roman" w:hAnsi="Times New Roman" w:eastAsia="Times New Roman"/>
                <w:shd w:val="nil" w:color="auto" w:fill="auto"/>
                <w:lang w:val="it-IT"/>
              </w:rPr>
              <w:br w:type="textWrapping"/>
            </w:r>
          </w:p>
          <w:p>
            <w:pPr>
              <w:pStyle w:val="Normal.0"/>
              <w:bidi w:val="0"/>
              <w:spacing w:after="0" w:line="240" w:lineRule="auto"/>
              <w:ind w:left="0" w:right="0" w:firstLine="0"/>
              <w:jc w:val="left"/>
              <w:rPr>
                <w:rtl w:val="0"/>
              </w:rPr>
            </w:pPr>
            <w:r>
              <w:rPr>
                <w:rFonts w:ascii="Times New Roman" w:hAnsi="Times New Roman"/>
                <w:i w:val="1"/>
                <w:iCs w:val="1"/>
                <w:shd w:val="nil" w:color="auto" w:fill="auto"/>
                <w:rtl w:val="0"/>
                <w:lang w:val="it-IT"/>
              </w:rPr>
              <w:t>(Tax ID or Passport Number)</w:t>
            </w:r>
          </w:p>
        </w:tc>
        <w:tc>
          <w:tcPr>
            <w:tcW w:type="dxa" w:w="571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center"/>
          </w:tcPr>
          <w:p>
            <w:pPr>
              <w:pStyle w:val="Normal.0"/>
              <w:spacing w:after="0" w:line="240" w:lineRule="auto"/>
            </w:pPr>
            <w:r>
              <w:rPr>
                <w:rFonts w:ascii="Times New Roman" w:hAnsi="Times New Roman"/>
                <w:shd w:val="nil" w:color="auto" w:fill="auto"/>
                <w:rtl w:val="0"/>
                <w:lang w:val="it-IT"/>
              </w:rPr>
              <w:t>___________________________________________________</w:t>
            </w:r>
          </w:p>
        </w:tc>
      </w:tr>
    </w:tbl>
    <w:p>
      <w:pPr>
        <w:pStyle w:val="Normal.0"/>
        <w:widowControl w:val="0"/>
        <w:spacing w:after="100" w:line="240" w:lineRule="auto"/>
        <w:rPr>
          <w:rFonts w:ascii="Times New Roman" w:cs="Times New Roman" w:hAnsi="Times New Roman" w:eastAsia="Times New Roman"/>
        </w:rPr>
      </w:pPr>
    </w:p>
    <w:p>
      <w:pPr>
        <w:pStyle w:val="Normal.0"/>
        <w:spacing w:after="100" w:line="240" w:lineRule="auto"/>
        <w:rPr>
          <w:rFonts w:ascii="Times New Roman" w:cs="Times New Roman" w:hAnsi="Times New Roman" w:eastAsia="Times New Roman"/>
        </w:rPr>
      </w:pPr>
      <w:r>
        <w:rPr>
          <w:rFonts w:ascii="Times New Roman" w:hAnsi="Times New Roman"/>
          <w:b w:val="1"/>
          <w:bCs w:val="1"/>
          <w:rtl w:val="0"/>
          <w:lang w:val="it-IT"/>
        </w:rPr>
        <w:t>RESIDENZA E CONTATTI / ADDRESS &amp; CONTACTS</w:t>
      </w:r>
    </w:p>
    <w:tbl>
      <w:tblPr>
        <w:tblW w:w="9065"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dd4e9"/>
        <w:tblLayout w:type="fixed"/>
      </w:tblPr>
      <w:tblGrid>
        <w:gridCol w:w="3350"/>
        <w:gridCol w:w="5715"/>
      </w:tblGrid>
      <w:tr>
        <w:tblPrEx>
          <w:shd w:val="clear" w:color="auto" w:fill="4472c4"/>
        </w:tblPrEx>
        <w:trPr>
          <w:trHeight w:val="246" w:hRule="atLeast"/>
          <w:tblHeader/>
        </w:trPr>
        <w:tc>
          <w:tcPr>
            <w:tcW w:type="dxa" w:w="33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center"/>
          </w:tcPr>
          <w:p>
            <w:pPr>
              <w:pStyle w:val="Normal.0"/>
              <w:spacing w:after="0" w:line="240" w:lineRule="auto"/>
            </w:pPr>
            <w:r>
              <w:rPr>
                <w:rFonts w:ascii="Times New Roman" w:hAnsi="Times New Roman"/>
                <w:b w:val="1"/>
                <w:bCs w:val="1"/>
                <w:shd w:val="nil" w:color="auto" w:fill="auto"/>
                <w:rtl w:val="0"/>
                <w:lang w:val="it-IT"/>
              </w:rPr>
              <w:t>Campo</w:t>
            </w:r>
          </w:p>
        </w:tc>
        <w:tc>
          <w:tcPr>
            <w:tcW w:type="dxa" w:w="571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center"/>
          </w:tcPr>
          <w:p>
            <w:pPr>
              <w:pStyle w:val="Normal.0"/>
              <w:spacing w:after="0" w:line="240" w:lineRule="auto"/>
            </w:pPr>
            <w:r>
              <w:rPr>
                <w:rFonts w:ascii="Times New Roman" w:hAnsi="Times New Roman"/>
                <w:b w:val="1"/>
                <w:bCs w:val="1"/>
                <w:shd w:val="nil" w:color="auto" w:fill="auto"/>
                <w:rtl w:val="0"/>
                <w:lang w:val="it-IT"/>
              </w:rPr>
              <w:t>Dati da inserire</w:t>
            </w:r>
          </w:p>
        </w:tc>
      </w:tr>
      <w:tr>
        <w:tblPrEx>
          <w:shd w:val="clear" w:color="auto" w:fill="cdd4e9"/>
        </w:tblPrEx>
        <w:trPr>
          <w:trHeight w:val="486" w:hRule="atLeast"/>
        </w:trPr>
        <w:tc>
          <w:tcPr>
            <w:tcW w:type="dxa" w:w="33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center"/>
          </w:tcPr>
          <w:p>
            <w:pPr>
              <w:pStyle w:val="Normal.0"/>
              <w:spacing w:after="0" w:line="240" w:lineRule="auto"/>
            </w:pPr>
            <w:r>
              <w:rPr>
                <w:rFonts w:ascii="Times New Roman" w:hAnsi="Times New Roman"/>
                <w:b w:val="1"/>
                <w:bCs w:val="1"/>
                <w:shd w:val="nil" w:color="auto" w:fill="auto"/>
                <w:rtl w:val="0"/>
                <w:lang w:val="it-IT"/>
              </w:rPr>
              <w:t>Indirizzo / Street Address</w:t>
            </w:r>
          </w:p>
        </w:tc>
        <w:tc>
          <w:tcPr>
            <w:tcW w:type="dxa" w:w="571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center"/>
          </w:tcPr>
          <w:p>
            <w:pPr>
              <w:pStyle w:val="Normal.0"/>
              <w:spacing w:after="0" w:line="240" w:lineRule="auto"/>
            </w:pPr>
            <w:r>
              <w:rPr>
                <w:rFonts w:ascii="Times New Roman" w:hAnsi="Times New Roman"/>
                <w:shd w:val="nil" w:color="auto" w:fill="auto"/>
                <w:rtl w:val="0"/>
                <w:lang w:val="it-IT"/>
              </w:rPr>
              <w:t>___________________________________________________</w:t>
            </w:r>
          </w:p>
        </w:tc>
      </w:tr>
      <w:tr>
        <w:tblPrEx>
          <w:shd w:val="clear" w:color="auto" w:fill="cdd4e9"/>
        </w:tblPrEx>
        <w:trPr>
          <w:trHeight w:val="486" w:hRule="atLeast"/>
        </w:trPr>
        <w:tc>
          <w:tcPr>
            <w:tcW w:type="dxa" w:w="33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center"/>
          </w:tcPr>
          <w:p>
            <w:pPr>
              <w:pStyle w:val="Normal.0"/>
              <w:spacing w:after="0" w:line="240" w:lineRule="auto"/>
            </w:pPr>
            <w:r>
              <w:rPr>
                <w:rFonts w:ascii="Times New Roman" w:hAnsi="Times New Roman"/>
                <w:b w:val="1"/>
                <w:bCs w:val="1"/>
                <w:shd w:val="nil" w:color="auto" w:fill="auto"/>
                <w:rtl w:val="0"/>
                <w:lang w:val="it-IT"/>
              </w:rPr>
              <w:t>Citt</w:t>
            </w:r>
            <w:r>
              <w:rPr>
                <w:rFonts w:ascii="Times New Roman" w:hAnsi="Times New Roman" w:hint="default"/>
                <w:b w:val="1"/>
                <w:bCs w:val="1"/>
                <w:shd w:val="nil" w:color="auto" w:fill="auto"/>
                <w:rtl w:val="0"/>
                <w:lang w:val="it-IT"/>
              </w:rPr>
              <w:t xml:space="preserve">à </w:t>
            </w:r>
            <w:r>
              <w:rPr>
                <w:rFonts w:ascii="Times New Roman" w:hAnsi="Times New Roman"/>
                <w:b w:val="1"/>
                <w:bCs w:val="1"/>
                <w:shd w:val="nil" w:color="auto" w:fill="auto"/>
                <w:rtl w:val="0"/>
                <w:lang w:val="it-IT"/>
              </w:rPr>
              <w:t>/ City</w:t>
            </w:r>
          </w:p>
        </w:tc>
        <w:tc>
          <w:tcPr>
            <w:tcW w:type="dxa" w:w="571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center"/>
          </w:tcPr>
          <w:p>
            <w:pPr>
              <w:pStyle w:val="Normal.0"/>
              <w:spacing w:after="0" w:line="240" w:lineRule="auto"/>
            </w:pPr>
            <w:r>
              <w:rPr>
                <w:rFonts w:ascii="Times New Roman" w:hAnsi="Times New Roman"/>
                <w:shd w:val="nil" w:color="auto" w:fill="auto"/>
                <w:rtl w:val="0"/>
                <w:lang w:val="it-IT"/>
              </w:rPr>
              <w:t>___________________________________________________</w:t>
            </w:r>
          </w:p>
        </w:tc>
      </w:tr>
      <w:tr>
        <w:tblPrEx>
          <w:shd w:val="clear" w:color="auto" w:fill="cdd4e9"/>
        </w:tblPrEx>
        <w:trPr>
          <w:trHeight w:val="246" w:hRule="atLeast"/>
        </w:trPr>
        <w:tc>
          <w:tcPr>
            <w:tcW w:type="dxa" w:w="33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center"/>
          </w:tcPr>
          <w:p>
            <w:pPr>
              <w:pStyle w:val="Normal.0"/>
              <w:spacing w:after="0" w:line="240" w:lineRule="auto"/>
            </w:pPr>
            <w:r>
              <w:rPr>
                <w:rFonts w:ascii="Times New Roman" w:hAnsi="Times New Roman"/>
                <w:b w:val="1"/>
                <w:bCs w:val="1"/>
                <w:shd w:val="nil" w:color="auto" w:fill="auto"/>
                <w:rtl w:val="0"/>
                <w:lang w:val="it-IT"/>
              </w:rPr>
              <w:t>CAP / Zip Code</w:t>
            </w:r>
          </w:p>
        </w:tc>
        <w:tc>
          <w:tcPr>
            <w:tcW w:type="dxa" w:w="571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center"/>
          </w:tcPr>
          <w:p>
            <w:pPr>
              <w:pStyle w:val="Normal.0"/>
              <w:spacing w:after="0" w:line="240" w:lineRule="auto"/>
            </w:pPr>
            <w:r>
              <w:rPr>
                <w:rFonts w:ascii="Times New Roman" w:hAnsi="Times New Roman"/>
                <w:shd w:val="nil" w:color="auto" w:fill="auto"/>
                <w:rtl w:val="0"/>
                <w:lang w:val="it-IT"/>
              </w:rPr>
              <w:t>_________________________</w:t>
            </w:r>
          </w:p>
        </w:tc>
      </w:tr>
      <w:tr>
        <w:tblPrEx>
          <w:shd w:val="clear" w:color="auto" w:fill="cdd4e9"/>
        </w:tblPrEx>
        <w:trPr>
          <w:trHeight w:val="486" w:hRule="atLeast"/>
        </w:trPr>
        <w:tc>
          <w:tcPr>
            <w:tcW w:type="dxa" w:w="33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center"/>
          </w:tcPr>
          <w:p>
            <w:pPr>
              <w:pStyle w:val="Normal.0"/>
              <w:spacing w:after="0" w:line="240" w:lineRule="auto"/>
            </w:pPr>
            <w:r>
              <w:rPr>
                <w:rFonts w:ascii="Times New Roman" w:hAnsi="Times New Roman"/>
                <w:b w:val="1"/>
                <w:bCs w:val="1"/>
                <w:shd w:val="nil" w:color="auto" w:fill="auto"/>
                <w:rtl w:val="0"/>
                <w:lang w:val="it-IT"/>
              </w:rPr>
              <w:t>Paese / Country</w:t>
            </w:r>
          </w:p>
        </w:tc>
        <w:tc>
          <w:tcPr>
            <w:tcW w:type="dxa" w:w="571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center"/>
          </w:tcPr>
          <w:p>
            <w:pPr>
              <w:pStyle w:val="Normal.0"/>
              <w:spacing w:after="0" w:line="240" w:lineRule="auto"/>
            </w:pPr>
            <w:r>
              <w:rPr>
                <w:rFonts w:ascii="Times New Roman" w:hAnsi="Times New Roman"/>
                <w:shd w:val="nil" w:color="auto" w:fill="auto"/>
                <w:rtl w:val="0"/>
                <w:lang w:val="it-IT"/>
              </w:rPr>
              <w:t>___________________________________________________</w:t>
            </w:r>
          </w:p>
        </w:tc>
      </w:tr>
      <w:tr>
        <w:tblPrEx>
          <w:shd w:val="clear" w:color="auto" w:fill="cdd4e9"/>
        </w:tblPrEx>
        <w:trPr>
          <w:trHeight w:val="1206" w:hRule="atLeast"/>
        </w:trPr>
        <w:tc>
          <w:tcPr>
            <w:tcW w:type="dxa" w:w="33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center"/>
          </w:tcPr>
          <w:p>
            <w:pPr>
              <w:pStyle w:val="Normal.0"/>
              <w:spacing w:after="0" w:line="240" w:lineRule="auto"/>
              <w:rPr>
                <w:rFonts w:ascii="Times New Roman" w:cs="Times New Roman" w:hAnsi="Times New Roman" w:eastAsia="Times New Roman"/>
                <w:shd w:val="nil" w:color="auto" w:fill="auto"/>
              </w:rPr>
            </w:pPr>
            <w:r>
              <w:rPr>
                <w:rFonts w:ascii="Times New Roman" w:hAnsi="Times New Roman"/>
                <w:b w:val="1"/>
                <w:bCs w:val="1"/>
                <w:shd w:val="nil" w:color="auto" w:fill="auto"/>
                <w:rtl w:val="0"/>
                <w:lang w:val="it-IT"/>
              </w:rPr>
              <w:t>Email</w:t>
            </w:r>
            <w:r>
              <w:rPr>
                <w:rFonts w:ascii="Times New Roman" w:hAnsi="Times New Roman"/>
                <w:shd w:val="nil" w:color="auto" w:fill="auto"/>
                <w:rtl w:val="0"/>
                <w:lang w:val="it-IT"/>
              </w:rPr>
              <w:t xml:space="preserve"> (per comunicazioni e sconti)</w:t>
            </w:r>
          </w:p>
          <w:p>
            <w:pPr>
              <w:pStyle w:val="Normal.0"/>
              <w:bidi w:val="0"/>
              <w:spacing w:after="0" w:line="240" w:lineRule="auto"/>
              <w:ind w:left="0" w:right="0" w:firstLine="0"/>
              <w:jc w:val="left"/>
              <w:rPr>
                <w:rFonts w:ascii="Times New Roman" w:cs="Times New Roman" w:hAnsi="Times New Roman" w:eastAsia="Times New Roman"/>
                <w:shd w:val="nil" w:color="auto" w:fill="auto"/>
                <w:rtl w:val="0"/>
              </w:rPr>
            </w:pPr>
            <w:r>
              <w:rPr>
                <w:rFonts w:ascii="Times New Roman" w:cs="Times New Roman" w:hAnsi="Times New Roman" w:eastAsia="Times New Roman"/>
                <w:shd w:val="nil" w:color="auto" w:fill="auto"/>
                <w:lang w:val="it-IT"/>
              </w:rPr>
              <w:br w:type="textWrapping"/>
            </w:r>
          </w:p>
          <w:p>
            <w:pPr>
              <w:pStyle w:val="Normal.0"/>
              <w:bidi w:val="0"/>
              <w:spacing w:after="0" w:line="240" w:lineRule="auto"/>
              <w:ind w:left="0" w:right="0" w:firstLine="0"/>
              <w:jc w:val="left"/>
              <w:rPr>
                <w:rtl w:val="0"/>
              </w:rPr>
            </w:pPr>
            <w:r>
              <w:rPr>
                <w:rFonts w:ascii="Times New Roman" w:hAnsi="Times New Roman"/>
                <w:i w:val="1"/>
                <w:iCs w:val="1"/>
                <w:shd w:val="nil" w:color="auto" w:fill="auto"/>
                <w:rtl w:val="0"/>
                <w:lang w:val="it-IT"/>
              </w:rPr>
              <w:t>(For communications and discounts)</w:t>
            </w:r>
          </w:p>
        </w:tc>
        <w:tc>
          <w:tcPr>
            <w:tcW w:type="dxa" w:w="571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center"/>
          </w:tcPr>
          <w:p>
            <w:pPr>
              <w:pStyle w:val="Normal.0"/>
              <w:spacing w:after="0" w:line="240" w:lineRule="auto"/>
            </w:pPr>
            <w:r>
              <w:rPr>
                <w:rFonts w:ascii="Times New Roman" w:hAnsi="Times New Roman"/>
                <w:shd w:val="nil" w:color="auto" w:fill="auto"/>
                <w:rtl w:val="0"/>
                <w:lang w:val="it-IT"/>
              </w:rPr>
              <w:t>___________________________________________________</w:t>
            </w:r>
          </w:p>
        </w:tc>
      </w:tr>
      <w:tr>
        <w:tblPrEx>
          <w:shd w:val="clear" w:color="auto" w:fill="cdd4e9"/>
        </w:tblPrEx>
        <w:trPr>
          <w:trHeight w:val="486" w:hRule="atLeast"/>
        </w:trPr>
        <w:tc>
          <w:tcPr>
            <w:tcW w:type="dxa" w:w="3350"/>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center"/>
          </w:tcPr>
          <w:p>
            <w:pPr>
              <w:pStyle w:val="Normal.0"/>
              <w:spacing w:after="0" w:line="240" w:lineRule="auto"/>
            </w:pPr>
            <w:r>
              <w:rPr>
                <w:rFonts w:ascii="Times New Roman" w:hAnsi="Times New Roman"/>
                <w:b w:val="1"/>
                <w:bCs w:val="1"/>
                <w:shd w:val="nil" w:color="auto" w:fill="auto"/>
                <w:rtl w:val="0"/>
                <w:lang w:val="it-IT"/>
              </w:rPr>
              <w:t>Telefono / Phone Number</w:t>
            </w:r>
          </w:p>
        </w:tc>
        <w:tc>
          <w:tcPr>
            <w:tcW w:type="dxa" w:w="5715"/>
            <w:tcBorders>
              <w:top w:val="single" w:color="000000" w:sz="6" w:space="0" w:shadow="0" w:frame="0"/>
              <w:left w:val="single" w:color="000000" w:sz="6" w:space="0" w:shadow="0" w:frame="0"/>
              <w:bottom w:val="single" w:color="000000" w:sz="6" w:space="0" w:shadow="0" w:frame="0"/>
              <w:right w:val="single" w:color="000000" w:sz="6" w:space="0" w:shadow="0" w:frame="0"/>
            </w:tcBorders>
            <w:shd w:val="clear" w:color="auto" w:fill="auto"/>
            <w:tcMar>
              <w:top w:type="dxa" w:w="80"/>
              <w:left w:type="dxa" w:w="80"/>
              <w:bottom w:type="dxa" w:w="80"/>
              <w:right w:type="dxa" w:w="80"/>
            </w:tcMar>
            <w:vAlign w:val="center"/>
          </w:tcPr>
          <w:p>
            <w:pPr>
              <w:pStyle w:val="Normal.0"/>
              <w:spacing w:after="0" w:line="240" w:lineRule="auto"/>
            </w:pPr>
            <w:r>
              <w:rPr>
                <w:rFonts w:ascii="Times New Roman" w:hAnsi="Times New Roman"/>
                <w:shd w:val="nil" w:color="auto" w:fill="auto"/>
                <w:rtl w:val="0"/>
                <w:lang w:val="it-IT"/>
              </w:rPr>
              <w:t>___________________________________________________</w:t>
            </w:r>
          </w:p>
        </w:tc>
      </w:tr>
    </w:tbl>
    <w:p>
      <w:pPr>
        <w:pStyle w:val="Normal.0"/>
        <w:widowControl w:val="0"/>
        <w:spacing w:after="100" w:line="240" w:lineRule="auto"/>
        <w:rPr>
          <w:rFonts w:ascii="Times New Roman" w:cs="Times New Roman" w:hAnsi="Times New Roman" w:eastAsia="Times New Roman"/>
        </w:rPr>
      </w:pPr>
    </w:p>
    <w:p>
      <w:pPr>
        <w:pStyle w:val="Normal.0"/>
        <w:spacing w:after="0" w:line="240" w:lineRule="auto"/>
        <w:rPr>
          <w:rFonts w:ascii="Times New Roman" w:cs="Times New Roman" w:hAnsi="Times New Roman" w:eastAsia="Times New Roman"/>
        </w:rPr>
      </w:pPr>
      <w:r>
        <w:rPr>
          <w:rFonts w:ascii="Times New Roman" w:cs="Times New Roman" w:hAnsi="Times New Roman" w:eastAsia="Times New Roman"/>
        </w:rPr>
        <mc:AlternateContent>
          <mc:Choice Requires="wps">
            <w:drawing xmlns:a="http://schemas.openxmlformats.org/drawingml/2006/main">
              <wp:inline distT="0" distB="0" distL="0" distR="0">
                <wp:extent cx="5943600" cy="19050"/>
                <wp:effectExtent l="0" t="0" r="0" b="0"/>
                <wp:docPr id="1073741825" name="officeArt object" descr="Rettangolo"/>
                <wp:cNvGraphicFramePr/>
                <a:graphic xmlns:a="http://schemas.openxmlformats.org/drawingml/2006/main">
                  <a:graphicData uri="http://schemas.microsoft.com/office/word/2010/wordprocessingShape">
                    <wps:wsp>
                      <wps:cNvSpPr/>
                      <wps:spPr>
                        <a:xfrm>
                          <a:off x="0" y="0"/>
                          <a:ext cx="5943600" cy="19050"/>
                        </a:xfrm>
                        <a:prstGeom prst="rect">
                          <a:avLst/>
                        </a:prstGeom>
                        <a:solidFill>
                          <a:srgbClr val="A0A0A0"/>
                        </a:solidFill>
                        <a:ln w="12700" cap="flat">
                          <a:noFill/>
                          <a:miter lim="400000"/>
                        </a:ln>
                        <a:effectLst/>
                      </wps:spPr>
                      <wps:bodyPr/>
                    </wps:wsp>
                  </a:graphicData>
                </a:graphic>
              </wp:inline>
            </w:drawing>
          </mc:Choice>
          <mc:Fallback>
            <w:pict>
              <v:rect id="_x0000_s1026" style="visibility:visible;width:468.0pt;height:1.5pt;">
                <v:fill color="#A0A0A0" opacity="100.0%" type="solid"/>
                <v:stroke on="f" weight="1.0pt" dashstyle="solid" endcap="flat" miterlimit="400.0%" joinstyle="miter" linestyle="single" startarrow="none" startarrowwidth="medium" startarrowlength="medium" endarrow="none" endarrowwidth="medium" endarrowlength="medium"/>
              </v:rect>
            </w:pict>
          </mc:Fallback>
        </mc:AlternateContent>
      </w:r>
    </w:p>
    <w:p>
      <w:pPr>
        <w:pStyle w:val="Normal.0"/>
        <w:spacing w:after="100" w:line="240" w:lineRule="auto"/>
        <w:jc w:val="center"/>
        <w:rPr>
          <w:rFonts w:ascii="Times New Roman" w:cs="Times New Roman" w:hAnsi="Times New Roman" w:eastAsia="Times New Roman"/>
          <w:b w:val="1"/>
          <w:bCs w:val="1"/>
          <w:u w:color="70ad47"/>
        </w:rPr>
      </w:pPr>
      <w:r>
        <w:rPr>
          <w:rFonts w:ascii="Times New Roman" w:hAnsi="Times New Roman"/>
          <w:b w:val="1"/>
          <w:bCs w:val="1"/>
          <w:u w:color="70ad47"/>
          <w:rtl w:val="0"/>
          <w:lang w:val="it-IT"/>
        </w:rPr>
        <w:t>PREMESSO CHE</w:t>
      </w:r>
    </w:p>
    <w:p>
      <w:pPr>
        <w:pStyle w:val="Normal.0"/>
        <w:spacing w:after="100" w:line="240" w:lineRule="auto"/>
        <w:jc w:val="both"/>
        <w:rPr>
          <w:rFonts w:ascii="Times New Roman" w:cs="Times New Roman" w:hAnsi="Times New Roman" w:eastAsia="Times New Roman"/>
          <w:u w:color="70ad47"/>
        </w:rPr>
      </w:pPr>
      <w:r>
        <w:rPr>
          <w:rFonts w:ascii="Times New Roman" w:hAnsi="Times New Roman"/>
          <w:b w:val="1"/>
          <w:bCs w:val="1"/>
          <w:u w:color="70ad47"/>
          <w:rtl w:val="0"/>
          <w:lang w:val="it-IT"/>
        </w:rPr>
        <w:t>1</w:t>
      </w:r>
      <w:r>
        <w:rPr>
          <w:rFonts w:ascii="Times New Roman" w:hAnsi="Times New Roman"/>
          <w:u w:color="70ad47"/>
          <w:rtl w:val="0"/>
          <w:lang w:val="it-IT"/>
        </w:rPr>
        <w:t xml:space="preserve">. </w:t>
      </w:r>
      <w:r>
        <w:rPr>
          <w:rFonts w:ascii="Times New Roman" w:hAnsi="Times New Roman"/>
          <w:b w:val="1"/>
          <w:bCs w:val="1"/>
          <w:u w:color="70ad47"/>
          <w:rtl w:val="0"/>
          <w:lang w:val="it-IT"/>
        </w:rPr>
        <w:t>L</w:t>
      </w:r>
      <w:r>
        <w:rPr>
          <w:rFonts w:ascii="Times New Roman" w:hAnsi="Times New Roman" w:hint="default"/>
          <w:b w:val="1"/>
          <w:bCs w:val="1"/>
          <w:u w:color="70ad47"/>
          <w:rtl w:val="0"/>
          <w:lang w:val="it-IT"/>
        </w:rPr>
        <w:t>’</w:t>
      </w:r>
      <w:r>
        <w:rPr>
          <w:rFonts w:ascii="Times New Roman" w:hAnsi="Times New Roman"/>
          <w:b w:val="1"/>
          <w:bCs w:val="1"/>
          <w:u w:color="70ad47"/>
          <w:rtl w:val="0"/>
          <w:lang w:val="it-IT"/>
        </w:rPr>
        <w:t>A.S.D. VELO TEMP</w:t>
      </w:r>
      <w:r>
        <w:rPr>
          <w:rFonts w:ascii="Times New Roman" w:hAnsi="Times New Roman"/>
          <w:u w:color="70ad47"/>
          <w:rtl w:val="0"/>
          <w:lang w:val="it-IT"/>
        </w:rPr>
        <w:t xml:space="preserve"> (di seguito "Associazione") </w:t>
      </w:r>
      <w:r>
        <w:rPr>
          <w:rFonts w:ascii="Times New Roman" w:hAnsi="Times New Roman" w:hint="default"/>
          <w:u w:color="70ad47"/>
          <w:rtl w:val="0"/>
          <w:lang w:val="it-IT"/>
        </w:rPr>
        <w:t xml:space="preserve">è </w:t>
      </w:r>
      <w:r>
        <w:rPr>
          <w:rFonts w:ascii="Times New Roman" w:hAnsi="Times New Roman"/>
          <w:u w:color="70ad47"/>
          <w:rtl w:val="0"/>
          <w:lang w:val="it-IT"/>
        </w:rPr>
        <w:t>un</w:t>
      </w:r>
      <w:r>
        <w:rPr>
          <w:rFonts w:ascii="Times New Roman" w:hAnsi="Times New Roman" w:hint="default"/>
          <w:u w:color="70ad47"/>
          <w:rtl w:val="0"/>
          <w:lang w:val="it-IT"/>
        </w:rPr>
        <w:t>’</w:t>
      </w:r>
      <w:r>
        <w:rPr>
          <w:rFonts w:ascii="Times New Roman" w:hAnsi="Times New Roman"/>
          <w:u w:color="70ad47"/>
          <w:rtl w:val="0"/>
          <w:lang w:val="it-IT"/>
        </w:rPr>
        <w:t>Associazione Sportiva Dilettantistica senza fini di lucro che promuove la pratica e la cultura del ciclismo;</w:t>
      </w:r>
    </w:p>
    <w:p>
      <w:pPr>
        <w:pStyle w:val="Normal.0"/>
        <w:spacing w:after="100" w:line="240" w:lineRule="auto"/>
        <w:jc w:val="both"/>
        <w:rPr>
          <w:rFonts w:ascii="Times New Roman" w:cs="Times New Roman" w:hAnsi="Times New Roman" w:eastAsia="Times New Roman"/>
          <w:u w:color="70ad47"/>
        </w:rPr>
      </w:pPr>
      <w:r>
        <w:rPr>
          <w:rFonts w:ascii="Times New Roman" w:hAnsi="Times New Roman"/>
          <w:b w:val="1"/>
          <w:bCs w:val="1"/>
          <w:u w:color="70ad47"/>
          <w:rtl w:val="0"/>
          <w:lang w:val="it-IT"/>
        </w:rPr>
        <w:t>2. TEMP S.R.L.</w:t>
      </w:r>
      <w:r>
        <w:rPr>
          <w:rFonts w:ascii="Times New Roman" w:hAnsi="Times New Roman" w:hint="default"/>
          <w:u w:color="70ad47"/>
          <w:rtl w:val="0"/>
          <w:lang w:val="it-IT"/>
        </w:rPr>
        <w:t xml:space="preserve"> è </w:t>
      </w:r>
      <w:r>
        <w:rPr>
          <w:rFonts w:ascii="Times New Roman" w:hAnsi="Times New Roman"/>
          <w:u w:color="70ad47"/>
          <w:rtl w:val="0"/>
          <w:lang w:val="it-IT"/>
        </w:rPr>
        <w:t>il "Partner Tecnico" e commerciale che produce e fornisce l'abbigliamento e il merchandising ufficiale;</w:t>
      </w:r>
    </w:p>
    <w:p>
      <w:pPr>
        <w:pStyle w:val="Normal.0"/>
        <w:spacing w:after="100" w:line="240" w:lineRule="auto"/>
        <w:jc w:val="both"/>
        <w:rPr>
          <w:rFonts w:ascii="Times New Roman" w:cs="Times New Roman" w:hAnsi="Times New Roman" w:eastAsia="Times New Roman"/>
          <w:u w:color="70ad47"/>
        </w:rPr>
      </w:pPr>
      <w:r>
        <w:rPr>
          <w:rFonts w:ascii="Times New Roman" w:hAnsi="Times New Roman"/>
          <w:b w:val="1"/>
          <w:bCs w:val="1"/>
          <w:u w:color="70ad47"/>
          <w:rtl w:val="0"/>
          <w:lang w:val="it-IT"/>
        </w:rPr>
        <w:t>3</w:t>
      </w:r>
      <w:r>
        <w:rPr>
          <w:rFonts w:ascii="Times New Roman" w:hAnsi="Times New Roman"/>
          <w:u w:color="70ad47"/>
          <w:rtl w:val="0"/>
          <w:lang w:val="it-IT"/>
        </w:rPr>
        <w:t xml:space="preserve">. </w:t>
      </w:r>
      <w:r>
        <w:rPr>
          <w:rFonts w:ascii="Times New Roman" w:hAnsi="Times New Roman" w:hint="default"/>
          <w:u w:color="70ad47"/>
          <w:rtl w:val="0"/>
          <w:lang w:val="it-IT"/>
        </w:rPr>
        <w:t xml:space="preserve">È </w:t>
      </w:r>
      <w:r>
        <w:rPr>
          <w:rFonts w:ascii="Times New Roman" w:hAnsi="Times New Roman"/>
          <w:u w:color="70ad47"/>
          <w:rtl w:val="0"/>
          <w:lang w:val="it-IT"/>
        </w:rPr>
        <w:t>intenzione dell'Associazione permettere ai sostenitori (anche non residenti in Italia) di supportare le attivit</w:t>
      </w:r>
      <w:r>
        <w:rPr>
          <w:rFonts w:ascii="Times New Roman" w:hAnsi="Times New Roman" w:hint="default"/>
          <w:u w:color="70ad47"/>
          <w:rtl w:val="0"/>
          <w:lang w:val="it-IT"/>
        </w:rPr>
        <w:t xml:space="preserve">à </w:t>
      </w:r>
      <w:r>
        <w:rPr>
          <w:rFonts w:ascii="Times New Roman" w:hAnsi="Times New Roman"/>
          <w:u w:color="70ad47"/>
          <w:rtl w:val="0"/>
          <w:lang w:val="it-IT"/>
        </w:rPr>
        <w:t>istituzionali dell'ente, creando una community internazionale di simpatizzanti ("Global Community").</w:t>
      </w:r>
    </w:p>
    <w:p>
      <w:pPr>
        <w:pStyle w:val="Normal.0"/>
        <w:spacing w:after="100" w:line="240" w:lineRule="auto"/>
        <w:jc w:val="center"/>
        <w:rPr>
          <w:rFonts w:ascii="Times New Roman" w:cs="Times New Roman" w:hAnsi="Times New Roman" w:eastAsia="Times New Roman"/>
          <w:b w:val="1"/>
          <w:bCs w:val="1"/>
        </w:rPr>
      </w:pPr>
      <w:r>
        <w:rPr>
          <w:rFonts w:ascii="Times New Roman" w:hAnsi="Times New Roman"/>
          <w:b w:val="1"/>
          <w:bCs w:val="1"/>
          <w:rtl w:val="0"/>
          <w:lang w:val="it-IT"/>
        </w:rPr>
        <w:t>SI CONVIENE E STIPULA QUANTO SEGUE</w:t>
      </w:r>
    </w:p>
    <w:p>
      <w:pPr>
        <w:pStyle w:val="Normal.0"/>
        <w:spacing w:after="100" w:line="240" w:lineRule="auto"/>
        <w:jc w:val="both"/>
        <w:rPr>
          <w:rFonts w:ascii="Times New Roman" w:cs="Times New Roman" w:hAnsi="Times New Roman" w:eastAsia="Times New Roman"/>
        </w:rPr>
      </w:pPr>
      <w:r>
        <w:rPr>
          <w:rFonts w:ascii="Times New Roman" w:hAnsi="Times New Roman"/>
          <w:b w:val="1"/>
          <w:bCs w:val="1"/>
          <w:rtl w:val="0"/>
          <w:lang w:val="it-IT"/>
        </w:rPr>
        <w:t>Art. 1</w:t>
      </w:r>
      <w:r>
        <w:rPr>
          <w:rFonts w:ascii="Times New Roman" w:hAnsi="Times New Roman"/>
          <w:rtl w:val="0"/>
          <w:lang w:val="it-IT"/>
        </w:rPr>
        <w:t xml:space="preserve"> </w:t>
      </w:r>
      <w:r>
        <w:rPr>
          <w:rFonts w:ascii="Times New Roman" w:hAnsi="Times New Roman" w:hint="default"/>
          <w:b w:val="1"/>
          <w:bCs w:val="1"/>
          <w:rtl w:val="0"/>
          <w:lang w:val="it-IT"/>
        </w:rPr>
        <w:t xml:space="preserve">– </w:t>
      </w:r>
      <w:r>
        <w:rPr>
          <w:rFonts w:ascii="Times New Roman" w:hAnsi="Times New Roman"/>
          <w:b w:val="1"/>
          <w:bCs w:val="1"/>
          <w:rtl w:val="0"/>
          <w:lang w:val="it-IT"/>
        </w:rPr>
        <w:t>Istituzione della qualifica "International Supporter</w:t>
      </w:r>
      <w:r>
        <w:rPr>
          <w:rFonts w:ascii="Times New Roman" w:hAnsi="Times New Roman"/>
          <w:rtl w:val="0"/>
          <w:lang w:val="it-IT"/>
        </w:rPr>
        <w:t xml:space="preserve">". </w:t>
      </w:r>
      <w:r>
        <w:rPr>
          <w:rFonts w:ascii="Times New Roman" w:hAnsi="Times New Roman" w:hint="default"/>
          <w:rtl w:val="0"/>
          <w:lang w:val="it-IT"/>
        </w:rPr>
        <w:t xml:space="preserve">È </w:t>
      </w:r>
      <w:r>
        <w:rPr>
          <w:rFonts w:ascii="Times New Roman" w:hAnsi="Times New Roman"/>
          <w:rtl w:val="0"/>
          <w:lang w:val="it-IT"/>
        </w:rPr>
        <w:t>istituita la qualifica di "International Supporter" riservata ai cittadini stranieri e/o non residenti in Italia che desiderano sostenere il progetto "Velo Temp" senza svolgere attivit</w:t>
      </w:r>
      <w:r>
        <w:rPr>
          <w:rFonts w:ascii="Times New Roman" w:hAnsi="Times New Roman" w:hint="default"/>
          <w:rtl w:val="0"/>
          <w:lang w:val="it-IT"/>
        </w:rPr>
        <w:t xml:space="preserve">à </w:t>
      </w:r>
      <w:r>
        <w:rPr>
          <w:rFonts w:ascii="Times New Roman" w:hAnsi="Times New Roman"/>
          <w:rtl w:val="0"/>
          <w:lang w:val="it-IT"/>
        </w:rPr>
        <w:t>sportiva agonistica regolamentata dalla Federazione Ciclistica Italiana.</w:t>
      </w:r>
    </w:p>
    <w:p>
      <w:pPr>
        <w:pStyle w:val="Normal.0"/>
        <w:spacing w:after="100" w:line="240" w:lineRule="auto"/>
        <w:jc w:val="both"/>
        <w:rPr>
          <w:rFonts w:ascii="Times New Roman" w:cs="Times New Roman" w:hAnsi="Times New Roman" w:eastAsia="Times New Roman"/>
        </w:rPr>
      </w:pPr>
      <w:r>
        <w:rPr>
          <w:rFonts w:ascii="Times New Roman" w:hAnsi="Times New Roman"/>
          <w:b w:val="1"/>
          <w:bCs w:val="1"/>
          <w:rtl w:val="0"/>
          <w:lang w:val="it-IT"/>
        </w:rPr>
        <w:t xml:space="preserve">Art. 2 </w:t>
      </w:r>
      <w:r>
        <w:rPr>
          <w:rFonts w:ascii="Times New Roman" w:hAnsi="Times New Roman" w:hint="default"/>
          <w:b w:val="1"/>
          <w:bCs w:val="1"/>
          <w:rtl w:val="0"/>
          <w:lang w:val="it-IT"/>
        </w:rPr>
        <w:t xml:space="preserve">– </w:t>
      </w:r>
      <w:r>
        <w:rPr>
          <w:rFonts w:ascii="Times New Roman" w:hAnsi="Times New Roman"/>
          <w:b w:val="1"/>
          <w:bCs w:val="1"/>
          <w:rtl w:val="0"/>
          <w:lang w:val="it-IT"/>
        </w:rPr>
        <w:t>Natura del rapporto</w:t>
      </w:r>
      <w:r>
        <w:rPr>
          <w:rFonts w:ascii="Times New Roman" w:hAnsi="Times New Roman"/>
          <w:rtl w:val="0"/>
          <w:lang w:val="it-IT"/>
        </w:rPr>
        <w:t>. L'adesione in qualit</w:t>
      </w:r>
      <w:r>
        <w:rPr>
          <w:rFonts w:ascii="Times New Roman" w:hAnsi="Times New Roman" w:hint="default"/>
          <w:rtl w:val="0"/>
          <w:lang w:val="it-IT"/>
        </w:rPr>
        <w:t xml:space="preserve">à </w:t>
      </w:r>
      <w:r>
        <w:rPr>
          <w:rFonts w:ascii="Times New Roman" w:hAnsi="Times New Roman"/>
          <w:rtl w:val="0"/>
          <w:lang w:val="it-IT"/>
        </w:rPr>
        <w:t>di International Supporter configura un rapporto di natura privatistica/commerciale. Il sottoscrittore prende atto che tale adesione NON costituisce tesseramento presso la Federazione Ciclistica Italiana (FCI) n</w:t>
      </w:r>
      <w:r>
        <w:rPr>
          <w:rFonts w:ascii="Times New Roman" w:hAnsi="Times New Roman" w:hint="default"/>
          <w:rtl w:val="0"/>
          <w:lang w:val="it-IT"/>
        </w:rPr>
        <w:t xml:space="preserve">é </w:t>
      </w:r>
      <w:r>
        <w:rPr>
          <w:rFonts w:ascii="Times New Roman" w:hAnsi="Times New Roman"/>
          <w:rtl w:val="0"/>
          <w:lang w:val="it-IT"/>
        </w:rPr>
        <w:t xml:space="preserve">fornisce coperture assicurative sportive, essendo volta esclusivamente alla fruizione dei vantaggi descritti al successivo articolo. </w:t>
      </w:r>
    </w:p>
    <w:p>
      <w:pPr>
        <w:pStyle w:val="Normal.0"/>
        <w:spacing w:after="100" w:line="240" w:lineRule="auto"/>
        <w:jc w:val="both"/>
        <w:rPr>
          <w:rFonts w:ascii="Times New Roman" w:cs="Times New Roman" w:hAnsi="Times New Roman" w:eastAsia="Times New Roman"/>
        </w:rPr>
      </w:pPr>
      <w:r>
        <w:rPr>
          <w:rFonts w:ascii="Times New Roman" w:hAnsi="Times New Roman"/>
          <w:b w:val="1"/>
          <w:bCs w:val="1"/>
          <w:rtl w:val="0"/>
          <w:lang w:val="it-IT"/>
        </w:rPr>
        <w:t xml:space="preserve">Art. 3 </w:t>
      </w:r>
      <w:r>
        <w:rPr>
          <w:rFonts w:ascii="Times New Roman" w:hAnsi="Times New Roman" w:hint="default"/>
          <w:b w:val="1"/>
          <w:bCs w:val="1"/>
          <w:rtl w:val="0"/>
          <w:lang w:val="it-IT"/>
        </w:rPr>
        <w:t xml:space="preserve">– </w:t>
      </w:r>
      <w:r>
        <w:rPr>
          <w:rFonts w:ascii="Times New Roman" w:hAnsi="Times New Roman"/>
          <w:b w:val="1"/>
          <w:bCs w:val="1"/>
          <w:rtl w:val="0"/>
          <w:lang w:val="it-IT"/>
        </w:rPr>
        <w:t xml:space="preserve">Vantaggi e </w:t>
      </w:r>
      <w:r>
        <w:rPr>
          <w:rFonts w:ascii="Times New Roman" w:hAnsi="Times New Roman"/>
          <w:rtl w:val="0"/>
          <w:lang w:val="it-IT"/>
        </w:rPr>
        <w:t>Scontistica ("Membership Pack") A fronte del versamento della quota di adesione, il Supporter ha diritto a:</w:t>
      </w:r>
    </w:p>
    <w:p>
      <w:pPr>
        <w:pStyle w:val="List Paragraph"/>
        <w:numPr>
          <w:ilvl w:val="0"/>
          <w:numId w:val="2"/>
        </w:numPr>
        <w:bidi w:val="0"/>
        <w:spacing w:after="100" w:line="240" w:lineRule="auto"/>
        <w:ind w:right="0"/>
        <w:jc w:val="both"/>
        <w:rPr>
          <w:rFonts w:ascii="Times New Roman" w:hAnsi="Times New Roman"/>
          <w:rtl w:val="0"/>
          <w:lang w:val="it-IT"/>
        </w:rPr>
      </w:pPr>
      <w:r>
        <w:rPr>
          <w:rFonts w:ascii="Times New Roman" w:hAnsi="Times New Roman"/>
          <w:b w:val="1"/>
          <w:bCs w:val="1"/>
          <w:rtl w:val="0"/>
          <w:lang w:val="it-IT"/>
        </w:rPr>
        <w:t xml:space="preserve">Scontistica Prodotti: </w:t>
      </w:r>
      <w:r>
        <w:rPr>
          <w:rFonts w:ascii="Times New Roman" w:hAnsi="Times New Roman"/>
          <w:rtl w:val="0"/>
          <w:lang w:val="it-IT"/>
        </w:rPr>
        <w:t>Diritto ad uno sconto pari al 10% (dieci per cento) sul prezzo di listino di tutti i prodotti (abbigliamento tecnico, merchandising, accessori, ecc.) realizzati e/o commercializzati da Temp S.r.l. e legati al brand/linea "Velo Temp".</w:t>
      </w:r>
    </w:p>
    <w:p>
      <w:pPr>
        <w:pStyle w:val="List Paragraph"/>
        <w:numPr>
          <w:ilvl w:val="0"/>
          <w:numId w:val="2"/>
        </w:numPr>
        <w:bidi w:val="0"/>
        <w:spacing w:after="100" w:line="240" w:lineRule="auto"/>
        <w:ind w:right="0"/>
        <w:jc w:val="both"/>
        <w:rPr>
          <w:rFonts w:ascii="Times New Roman" w:hAnsi="Times New Roman"/>
          <w:b w:val="1"/>
          <w:bCs w:val="1"/>
          <w:rtl w:val="0"/>
          <w:lang w:val="it-IT"/>
        </w:rPr>
      </w:pPr>
      <w:r>
        <w:rPr>
          <w:rFonts w:ascii="Times New Roman" w:hAnsi="Times New Roman"/>
          <w:b w:val="1"/>
          <w:bCs w:val="1"/>
          <w:rtl w:val="0"/>
          <w:lang w:val="it-IT"/>
        </w:rPr>
        <w:t xml:space="preserve">Accesso Prioritario: </w:t>
      </w:r>
      <w:r>
        <w:rPr>
          <w:rFonts w:ascii="Times New Roman" w:hAnsi="Times New Roman"/>
          <w:b w:val="0"/>
          <w:bCs w:val="0"/>
          <w:rtl w:val="0"/>
          <w:lang w:val="it-IT"/>
        </w:rPr>
        <w:t>Accesso anticipato (pre-order) alle nuove collezioni e all'area riservata dell'e-shop.</w:t>
      </w:r>
    </w:p>
    <w:p>
      <w:pPr>
        <w:pStyle w:val="List Paragraph"/>
        <w:numPr>
          <w:ilvl w:val="0"/>
          <w:numId w:val="2"/>
        </w:numPr>
        <w:bidi w:val="0"/>
        <w:spacing w:after="100" w:line="240" w:lineRule="auto"/>
        <w:ind w:right="0"/>
        <w:jc w:val="both"/>
        <w:rPr>
          <w:rFonts w:ascii="Times New Roman" w:hAnsi="Times New Roman"/>
          <w:b w:val="1"/>
          <w:bCs w:val="1"/>
          <w:rtl w:val="0"/>
          <w:lang w:val="it-IT"/>
        </w:rPr>
      </w:pPr>
      <w:r>
        <w:rPr>
          <w:rFonts w:ascii="Times New Roman" w:hAnsi="Times New Roman"/>
          <w:b w:val="1"/>
          <w:bCs w:val="1"/>
          <w:rtl w:val="0"/>
          <w:lang w:val="it-IT"/>
        </w:rPr>
        <w:t xml:space="preserve">Newsletter e Eventi: </w:t>
      </w:r>
      <w:r>
        <w:rPr>
          <w:rFonts w:ascii="Times New Roman" w:hAnsi="Times New Roman"/>
          <w:b w:val="0"/>
          <w:bCs w:val="0"/>
          <w:rtl w:val="0"/>
          <w:lang w:val="it-IT"/>
        </w:rPr>
        <w:t>Ricezione di comunicazioni esclusive e inviti ad eventi promozionali o "raduni turistici" organizzati dal team.</w:t>
      </w:r>
    </w:p>
    <w:p>
      <w:pPr>
        <w:pStyle w:val="Normal.0"/>
        <w:spacing w:after="100" w:line="240" w:lineRule="auto"/>
        <w:jc w:val="both"/>
        <w:rPr>
          <w:rFonts w:ascii="Times New Roman" w:cs="Times New Roman" w:hAnsi="Times New Roman" w:eastAsia="Times New Roman"/>
        </w:rPr>
      </w:pPr>
      <w:r>
        <w:rPr>
          <w:rFonts w:ascii="Times New Roman" w:hAnsi="Times New Roman"/>
          <w:b w:val="1"/>
          <w:bCs w:val="1"/>
          <w:rtl w:val="0"/>
          <w:lang w:val="it-IT"/>
        </w:rPr>
        <w:t xml:space="preserve">Art. 4 </w:t>
      </w:r>
      <w:r>
        <w:rPr>
          <w:rFonts w:ascii="Times New Roman" w:hAnsi="Times New Roman" w:hint="default"/>
          <w:b w:val="1"/>
          <w:bCs w:val="1"/>
          <w:rtl w:val="0"/>
          <w:lang w:val="it-IT"/>
        </w:rPr>
        <w:t xml:space="preserve">– </w:t>
      </w:r>
      <w:r>
        <w:rPr>
          <w:rFonts w:ascii="Times New Roman" w:hAnsi="Times New Roman"/>
          <w:b w:val="1"/>
          <w:bCs w:val="1"/>
          <w:rtl w:val="0"/>
          <w:lang w:val="it-IT"/>
        </w:rPr>
        <w:t>Modalit</w:t>
      </w:r>
      <w:r>
        <w:rPr>
          <w:rFonts w:ascii="Times New Roman" w:hAnsi="Times New Roman" w:hint="default"/>
          <w:b w:val="1"/>
          <w:bCs w:val="1"/>
          <w:rtl w:val="0"/>
          <w:lang w:val="it-IT"/>
        </w:rPr>
        <w:t xml:space="preserve">à </w:t>
      </w:r>
      <w:r>
        <w:rPr>
          <w:rFonts w:ascii="Times New Roman" w:hAnsi="Times New Roman"/>
          <w:b w:val="1"/>
          <w:bCs w:val="1"/>
          <w:rtl w:val="0"/>
          <w:lang w:val="it-IT"/>
        </w:rPr>
        <w:t xml:space="preserve">di fruizione dello sconto. </w:t>
      </w:r>
      <w:r>
        <w:rPr>
          <w:rFonts w:ascii="Times New Roman" w:hAnsi="Times New Roman"/>
          <w:rtl w:val="0"/>
          <w:lang w:val="it-IT"/>
        </w:rPr>
        <w:t>Lo sconto del 10% di cui all'art. 3 sar</w:t>
      </w:r>
      <w:r>
        <w:rPr>
          <w:rFonts w:ascii="Times New Roman" w:hAnsi="Times New Roman" w:hint="default"/>
          <w:rtl w:val="0"/>
          <w:lang w:val="it-IT"/>
        </w:rPr>
        <w:t xml:space="preserve">à </w:t>
      </w:r>
      <w:r>
        <w:rPr>
          <w:rFonts w:ascii="Times New Roman" w:hAnsi="Times New Roman"/>
          <w:rtl w:val="0"/>
          <w:lang w:val="it-IT"/>
        </w:rPr>
        <w:t>applicabile tramite</w:t>
      </w:r>
      <w:r>
        <w:rPr>
          <w:rFonts w:ascii="Times New Roman" w:hAnsi="Times New Roman"/>
          <w:rtl w:val="0"/>
          <w:lang w:val="it-IT"/>
        </w:rPr>
        <w:t xml:space="preserve"> codice promozionale non trasferibile </w:t>
      </w:r>
      <w:r>
        <w:rPr>
          <w:rFonts w:ascii="Times New Roman" w:hAnsi="Times New Roman"/>
          <w:rtl w:val="0"/>
          <w:lang w:val="it-IT"/>
        </w:rPr>
        <w:t xml:space="preserve">e non </w:t>
      </w:r>
      <w:r>
        <w:rPr>
          <w:rFonts w:ascii="Times New Roman" w:hAnsi="Times New Roman" w:hint="default"/>
          <w:rtl w:val="0"/>
          <w:lang w:val="it-IT"/>
        </w:rPr>
        <w:t xml:space="preserve">è </w:t>
      </w:r>
      <w:r>
        <w:rPr>
          <w:rFonts w:ascii="Times New Roman" w:hAnsi="Times New Roman"/>
          <w:rtl w:val="0"/>
          <w:lang w:val="it-IT"/>
        </w:rPr>
        <w:t>cumulabile con altre promozioni in corso, salvo diversa specifica indicazione da parte di Temp S.r.l.</w:t>
      </w:r>
    </w:p>
    <w:p>
      <w:pPr>
        <w:pStyle w:val="Normal.0"/>
        <w:spacing w:after="100" w:line="240" w:lineRule="auto"/>
        <w:jc w:val="both"/>
        <w:rPr>
          <w:rFonts w:ascii="Times New Roman" w:cs="Times New Roman" w:hAnsi="Times New Roman" w:eastAsia="Times New Roman"/>
          <w:b w:val="1"/>
          <w:bCs w:val="1"/>
          <w:u w:color="70ad47"/>
        </w:rPr>
      </w:pPr>
      <w:r>
        <w:rPr>
          <w:rFonts w:ascii="Times New Roman" w:hAnsi="Times New Roman"/>
          <w:b w:val="1"/>
          <w:bCs w:val="1"/>
          <w:u w:color="70ad47"/>
          <w:rtl w:val="0"/>
          <w:lang w:val="it-IT"/>
        </w:rPr>
        <w:t xml:space="preserve">Art. 5 </w:t>
      </w:r>
      <w:r>
        <w:rPr>
          <w:rFonts w:ascii="Times New Roman" w:hAnsi="Times New Roman" w:hint="default"/>
          <w:b w:val="1"/>
          <w:bCs w:val="1"/>
          <w:u w:color="70ad47"/>
          <w:rtl w:val="0"/>
          <w:lang w:val="it-IT"/>
        </w:rPr>
        <w:t xml:space="preserve">– </w:t>
      </w:r>
      <w:r>
        <w:rPr>
          <w:rFonts w:ascii="Times New Roman" w:hAnsi="Times New Roman"/>
          <w:b w:val="1"/>
          <w:bCs w:val="1"/>
          <w:u w:color="70ad47"/>
          <w:rtl w:val="0"/>
          <w:lang w:val="it-IT"/>
        </w:rPr>
        <w:t>Quota, Natura del Versamento e Durata</w:t>
      </w:r>
    </w:p>
    <w:p>
      <w:pPr>
        <w:pStyle w:val="Normal.0"/>
        <w:spacing w:after="100" w:line="240" w:lineRule="auto"/>
        <w:jc w:val="both"/>
        <w:rPr>
          <w:rFonts w:ascii="Times New Roman" w:cs="Times New Roman" w:hAnsi="Times New Roman" w:eastAsia="Times New Roman"/>
          <w:u w:color="70ad47"/>
        </w:rPr>
      </w:pPr>
      <w:r>
        <w:rPr>
          <w:rFonts w:ascii="Times New Roman" w:hAnsi="Times New Roman"/>
          <w:b w:val="1"/>
          <w:bCs w:val="1"/>
          <w:u w:color="70ad47"/>
          <w:rtl w:val="0"/>
          <w:lang w:val="it-IT"/>
        </w:rPr>
        <w:t xml:space="preserve">Natura: </w:t>
      </w:r>
      <w:r>
        <w:rPr>
          <w:rFonts w:ascii="Times New Roman" w:hAnsi="Times New Roman"/>
          <w:u w:color="70ad47"/>
          <w:rtl w:val="0"/>
          <w:lang w:val="it-IT"/>
        </w:rPr>
        <w:t xml:space="preserve">La somma versata pari a </w:t>
      </w:r>
      <w:r>
        <w:rPr>
          <w:rFonts w:ascii="Times New Roman" w:hAnsi="Times New Roman" w:hint="default"/>
          <w:u w:color="70ad47"/>
          <w:rtl w:val="0"/>
          <w:lang w:val="it-IT"/>
        </w:rPr>
        <w:t xml:space="preserve">€ </w:t>
      </w:r>
      <w:r>
        <w:rPr>
          <w:rFonts w:ascii="Times New Roman" w:hAnsi="Times New Roman"/>
          <w:u w:color="70ad47"/>
          <w:rtl w:val="0"/>
          <w:lang w:val="it-IT"/>
        </w:rPr>
        <w:t>40 si intende quale erogazione liberale / contributo volontario a sostegno delle attivit</w:t>
      </w:r>
      <w:r>
        <w:rPr>
          <w:rFonts w:ascii="Times New Roman" w:hAnsi="Times New Roman" w:hint="default"/>
          <w:u w:color="70ad47"/>
          <w:rtl w:val="0"/>
          <w:lang w:val="it-IT"/>
        </w:rPr>
        <w:t xml:space="preserve">à </w:t>
      </w:r>
      <w:r>
        <w:rPr>
          <w:rFonts w:ascii="Times New Roman" w:hAnsi="Times New Roman"/>
          <w:u w:color="70ad47"/>
          <w:rtl w:val="0"/>
          <w:lang w:val="it-IT"/>
        </w:rPr>
        <w:t>istituzionali dell'Associazione Sportiva Dilettantistica. La stessa andr</w:t>
      </w:r>
      <w:r>
        <w:rPr>
          <w:rFonts w:ascii="Times New Roman" w:hAnsi="Times New Roman" w:hint="default"/>
          <w:u w:color="70ad47"/>
          <w:rtl w:val="0"/>
          <w:lang w:val="it-IT"/>
        </w:rPr>
        <w:t xml:space="preserve">à </w:t>
      </w:r>
      <w:r>
        <w:rPr>
          <w:rFonts w:ascii="Times New Roman" w:hAnsi="Times New Roman"/>
          <w:u w:color="70ad47"/>
          <w:rtl w:val="0"/>
          <w:lang w:val="it-IT"/>
        </w:rPr>
        <w:t>versata direttamente all</w:t>
      </w:r>
      <w:r>
        <w:rPr>
          <w:rFonts w:ascii="Times New Roman" w:hAnsi="Times New Roman" w:hint="default"/>
          <w:u w:color="70ad47"/>
          <w:rtl w:val="0"/>
          <w:lang w:val="it-IT"/>
        </w:rPr>
        <w:t>’</w:t>
      </w:r>
      <w:r>
        <w:rPr>
          <w:rFonts w:ascii="Times New Roman" w:hAnsi="Times New Roman"/>
          <w:u w:color="70ad47"/>
          <w:rtl w:val="0"/>
          <w:lang w:val="it-IT"/>
        </w:rPr>
        <w:t>Associazioni alle seguenti coordinate bancarie:</w:t>
      </w:r>
      <w:r>
        <w:rPr>
          <w:rtl w:val="0"/>
          <w:lang w:val="it-IT"/>
        </w:rPr>
        <w:t xml:space="preserve"> </w:t>
      </w:r>
      <w:r>
        <w:rPr>
          <w:rFonts w:ascii="Times New Roman" w:hAnsi="Times New Roman"/>
          <w:u w:color="70ad47"/>
          <w:rtl w:val="0"/>
          <w:lang w:val="it-IT"/>
        </w:rPr>
        <w:t>Banco BPM; IBAN: IT75Z0503411141000000013403 Intestato a: VELO TEMP ASD</w:t>
      </w:r>
    </w:p>
    <w:p>
      <w:pPr>
        <w:pStyle w:val="Normal.0"/>
        <w:spacing w:after="100" w:line="240" w:lineRule="auto"/>
        <w:jc w:val="both"/>
        <w:rPr>
          <w:rFonts w:ascii="Times New Roman" w:cs="Times New Roman" w:hAnsi="Times New Roman" w:eastAsia="Times New Roman"/>
          <w:u w:color="70ad47"/>
        </w:rPr>
      </w:pPr>
      <w:r>
        <w:rPr>
          <w:rFonts w:ascii="Times New Roman" w:hAnsi="Times New Roman"/>
          <w:b w:val="1"/>
          <w:bCs w:val="1"/>
          <w:u w:color="70ad47"/>
          <w:rtl w:val="0"/>
          <w:lang w:val="it-IT"/>
        </w:rPr>
        <w:t xml:space="preserve">Durata (Anno Solare): </w:t>
      </w:r>
      <w:r>
        <w:rPr>
          <w:rFonts w:ascii="Times New Roman" w:hAnsi="Times New Roman"/>
          <w:u w:color="70ad47"/>
          <w:rtl w:val="0"/>
          <w:lang w:val="it-IT"/>
        </w:rPr>
        <w:t>L'adesione alla Community segue rigidamente l'anno solare. Essa ha validit</w:t>
      </w:r>
      <w:r>
        <w:rPr>
          <w:rFonts w:ascii="Times New Roman" w:hAnsi="Times New Roman" w:hint="default"/>
          <w:u w:color="70ad47"/>
          <w:rtl w:val="0"/>
          <w:lang w:val="it-IT"/>
        </w:rPr>
        <w:t xml:space="preserve">à </w:t>
      </w:r>
      <w:r>
        <w:rPr>
          <w:rFonts w:ascii="Times New Roman" w:hAnsi="Times New Roman"/>
          <w:u w:color="70ad47"/>
          <w:rtl w:val="0"/>
          <w:lang w:val="it-IT"/>
        </w:rPr>
        <w:t xml:space="preserve">dal momento della sottoscrizione fino al 31 dicembre </w:t>
      </w:r>
      <w:r>
        <w:rPr>
          <w:rFonts w:ascii="Times New Roman" w:hAnsi="Times New Roman"/>
          <w:u w:color="70ad47"/>
          <w:rtl w:val="0"/>
          <w:lang w:val="it-IT"/>
        </w:rPr>
        <w:t>2026</w:t>
      </w:r>
      <w:r>
        <w:rPr>
          <w:rFonts w:ascii="Times New Roman" w:hAnsi="Times New Roman"/>
          <w:u w:color="70ad47"/>
          <w:rtl w:val="0"/>
          <w:lang w:val="it-IT"/>
        </w:rPr>
        <w:t xml:space="preserve">. L'iscrizione decade automaticamente il 31 dicembre, </w:t>
      </w:r>
      <w:r>
        <w:rPr>
          <w:rFonts w:ascii="Times New Roman" w:hAnsi="Times New Roman"/>
          <w:u w:color="70ad47"/>
          <w:rtl w:val="0"/>
          <w:lang w:val="it-IT"/>
        </w:rPr>
        <w:t xml:space="preserve">2026 </w:t>
      </w:r>
      <w:r>
        <w:rPr>
          <w:rFonts w:ascii="Times New Roman" w:hAnsi="Times New Roman"/>
          <w:u w:color="70ad47"/>
          <w:rtl w:val="0"/>
          <w:lang w:val="it-IT"/>
        </w:rPr>
        <w:t xml:space="preserve">indipendentemente dalla data in cui </w:t>
      </w:r>
      <w:r>
        <w:rPr>
          <w:rFonts w:ascii="Times New Roman" w:hAnsi="Times New Roman" w:hint="default"/>
          <w:u w:color="70ad47"/>
          <w:rtl w:val="0"/>
          <w:lang w:val="it-IT"/>
        </w:rPr>
        <w:t xml:space="preserve">è </w:t>
      </w:r>
      <w:r>
        <w:rPr>
          <w:rFonts w:ascii="Times New Roman" w:hAnsi="Times New Roman"/>
          <w:u w:color="70ad47"/>
          <w:rtl w:val="0"/>
          <w:lang w:val="it-IT"/>
        </w:rPr>
        <w:t xml:space="preserve">stata effettuata quota non </w:t>
      </w:r>
      <w:r>
        <w:rPr>
          <w:rFonts w:ascii="Times New Roman" w:hAnsi="Times New Roman" w:hint="default"/>
          <w:u w:color="70ad47"/>
          <w:rtl w:val="0"/>
          <w:lang w:val="it-IT"/>
        </w:rPr>
        <w:t xml:space="preserve">è </w:t>
      </w:r>
      <w:r>
        <w:rPr>
          <w:rFonts w:ascii="Times New Roman" w:hAnsi="Times New Roman"/>
          <w:u w:color="70ad47"/>
          <w:rtl w:val="0"/>
          <w:lang w:val="it-IT"/>
        </w:rPr>
        <w:t>frazionabile n</w:t>
      </w:r>
      <w:r>
        <w:rPr>
          <w:rFonts w:ascii="Times New Roman" w:hAnsi="Times New Roman" w:hint="default"/>
          <w:u w:color="70ad47"/>
          <w:rtl w:val="0"/>
          <w:lang w:val="it-IT"/>
        </w:rPr>
        <w:t xml:space="preserve">é </w:t>
      </w:r>
      <w:r>
        <w:rPr>
          <w:rFonts w:ascii="Times New Roman" w:hAnsi="Times New Roman"/>
          <w:u w:color="70ad47"/>
          <w:rtl w:val="0"/>
          <w:lang w:val="it-IT"/>
        </w:rPr>
        <w:t>rimborsabile.</w:t>
      </w:r>
    </w:p>
    <w:p>
      <w:pPr>
        <w:pStyle w:val="Normal.0"/>
        <w:spacing w:after="100" w:line="240" w:lineRule="auto"/>
        <w:jc w:val="both"/>
        <w:rPr>
          <w:rFonts w:ascii="Times New Roman" w:cs="Times New Roman" w:hAnsi="Times New Roman" w:eastAsia="Times New Roman"/>
          <w:b w:val="1"/>
          <w:bCs w:val="1"/>
        </w:rPr>
      </w:pPr>
      <w:r>
        <w:rPr>
          <w:rFonts w:ascii="Times New Roman" w:hAnsi="Times New Roman"/>
          <w:rtl w:val="0"/>
          <w:lang w:val="it-IT"/>
        </w:rPr>
        <w:t>Tutto ci</w:t>
      </w:r>
      <w:r>
        <w:rPr>
          <w:rFonts w:ascii="Times New Roman" w:hAnsi="Times New Roman" w:hint="default"/>
          <w:rtl w:val="0"/>
          <w:lang w:val="it-IT"/>
        </w:rPr>
        <w:t xml:space="preserve">ò </w:t>
      </w:r>
      <w:r>
        <w:rPr>
          <w:rFonts w:ascii="Times New Roman" w:hAnsi="Times New Roman"/>
          <w:rtl w:val="0"/>
          <w:lang w:val="it-IT"/>
        </w:rPr>
        <w:t>premesso</w:t>
      </w:r>
    </w:p>
    <w:p>
      <w:pPr>
        <w:pStyle w:val="Normal.0"/>
        <w:spacing w:after="100" w:line="240" w:lineRule="auto"/>
        <w:jc w:val="both"/>
        <w:rPr>
          <w:rFonts w:ascii="Times New Roman" w:cs="Times New Roman" w:hAnsi="Times New Roman" w:eastAsia="Times New Roman"/>
          <w:b w:val="1"/>
          <w:bCs w:val="1"/>
        </w:rPr>
      </w:pPr>
      <w:r>
        <w:rPr>
          <w:rFonts w:ascii="Times New Roman" w:hAnsi="Times New Roman"/>
          <w:b w:val="1"/>
          <w:bCs w:val="1"/>
          <w:rtl w:val="0"/>
          <w:lang w:val="it-IT"/>
        </w:rPr>
        <w:t>IL SOTTOSCRITTO CHIEDE</w:t>
      </w:r>
    </w:p>
    <w:p>
      <w:pPr>
        <w:pStyle w:val="Normal.0"/>
        <w:spacing w:after="100" w:line="240" w:lineRule="auto"/>
        <w:jc w:val="both"/>
        <w:rPr>
          <w:rFonts w:ascii="Times New Roman" w:cs="Times New Roman" w:hAnsi="Times New Roman" w:eastAsia="Times New Roman"/>
        </w:rPr>
      </w:pPr>
      <w:r>
        <w:rPr>
          <w:rFonts w:ascii="Times New Roman" w:hAnsi="Times New Roman"/>
          <w:rtl w:val="0"/>
          <w:lang w:val="it-IT"/>
        </w:rPr>
        <w:t>Di essere ammesso in qualit</w:t>
      </w:r>
      <w:r>
        <w:rPr>
          <w:rFonts w:ascii="Times New Roman" w:hAnsi="Times New Roman" w:hint="default"/>
          <w:rtl w:val="0"/>
          <w:lang w:val="it-IT"/>
        </w:rPr>
        <w:t xml:space="preserve">à </w:t>
      </w:r>
      <w:r>
        <w:rPr>
          <w:rFonts w:ascii="Times New Roman" w:hAnsi="Times New Roman"/>
          <w:rtl w:val="0"/>
          <w:lang w:val="it-IT"/>
        </w:rPr>
        <w:t>di "International Supporter" al programma Velo Temp Global Community.</w:t>
      </w:r>
    </w:p>
    <w:p>
      <w:pPr>
        <w:pStyle w:val="Normal.0"/>
        <w:spacing w:after="100" w:line="240" w:lineRule="auto"/>
        <w:jc w:val="center"/>
        <w:rPr>
          <w:rFonts w:ascii="Times New Roman" w:cs="Times New Roman" w:hAnsi="Times New Roman" w:eastAsia="Times New Roman"/>
          <w:b w:val="1"/>
          <w:bCs w:val="1"/>
        </w:rPr>
      </w:pPr>
      <w:r>
        <w:rPr>
          <w:rFonts w:ascii="Times New Roman" w:hAnsi="Times New Roman"/>
          <w:b w:val="1"/>
          <w:bCs w:val="1"/>
          <w:rtl w:val="0"/>
          <w:lang w:val="it-IT"/>
        </w:rPr>
        <w:t>E A TAL FINE DICHIARA E ACCETTA QUANTO SEGUE:</w:t>
      </w:r>
    </w:p>
    <w:p>
      <w:pPr>
        <w:pStyle w:val="Normal.0"/>
        <w:numPr>
          <w:ilvl w:val="0"/>
          <w:numId w:val="4"/>
        </w:numPr>
        <w:bidi w:val="0"/>
        <w:spacing w:after="100" w:line="240" w:lineRule="auto"/>
        <w:ind w:right="0"/>
        <w:jc w:val="both"/>
        <w:rPr>
          <w:rFonts w:ascii="Times New Roman" w:hAnsi="Times New Roman"/>
          <w:rtl w:val="0"/>
          <w:lang w:val="it-IT"/>
        </w:rPr>
      </w:pPr>
      <w:r>
        <w:rPr>
          <w:rFonts w:ascii="Times New Roman" w:hAnsi="Times New Roman"/>
          <w:b w:val="1"/>
          <w:bCs w:val="1"/>
          <w:rtl w:val="0"/>
          <w:lang w:val="it-IT"/>
        </w:rPr>
        <w:t>Natura dell'adesione</w:t>
      </w:r>
      <w:r>
        <w:rPr>
          <w:rFonts w:ascii="Times New Roman" w:hAnsi="Times New Roman"/>
          <w:rtl w:val="0"/>
          <w:lang w:val="it-IT"/>
        </w:rPr>
        <w:t xml:space="preserve">: </w:t>
      </w:r>
      <w:r>
        <w:rPr>
          <w:rFonts w:ascii="Times New Roman" w:hAnsi="Times New Roman" w:hint="default"/>
          <w:rtl w:val="0"/>
          <w:lang w:val="it-IT"/>
        </w:rPr>
        <w:t xml:space="preserve">È </w:t>
      </w:r>
      <w:r>
        <w:rPr>
          <w:rFonts w:ascii="Times New Roman" w:hAnsi="Times New Roman"/>
          <w:rtl w:val="0"/>
          <w:lang w:val="it-IT"/>
        </w:rPr>
        <w:t>consapevole che la presente adesione ha natura privata e promozionale. Essa NON costituisce tesseramento agonistico presso la Federazione Ciclistica Italiana (FCI) n</w:t>
      </w:r>
      <w:r>
        <w:rPr>
          <w:rFonts w:ascii="Times New Roman" w:hAnsi="Times New Roman" w:hint="default"/>
          <w:rtl w:val="0"/>
          <w:lang w:val="it-IT"/>
        </w:rPr>
        <w:t xml:space="preserve">é </w:t>
      </w:r>
      <w:r>
        <w:rPr>
          <w:rFonts w:ascii="Times New Roman" w:hAnsi="Times New Roman"/>
          <w:rtl w:val="0"/>
          <w:lang w:val="it-IT"/>
        </w:rPr>
        <w:t>presso l'UCI, e non include coperture assicurative per la pratica sportiva.</w:t>
      </w:r>
    </w:p>
    <w:p>
      <w:pPr>
        <w:pStyle w:val="Normal.0"/>
        <w:numPr>
          <w:ilvl w:val="0"/>
          <w:numId w:val="4"/>
        </w:numPr>
        <w:bidi w:val="0"/>
        <w:spacing w:after="100" w:line="240" w:lineRule="auto"/>
        <w:ind w:right="0"/>
        <w:jc w:val="both"/>
        <w:rPr>
          <w:rFonts w:ascii="Times New Roman" w:hAnsi="Times New Roman"/>
          <w:rtl w:val="0"/>
          <w:lang w:val="it-IT"/>
        </w:rPr>
      </w:pPr>
      <w:r>
        <w:rPr>
          <w:rFonts w:ascii="Times New Roman" w:hAnsi="Times New Roman"/>
          <w:b w:val="1"/>
          <w:bCs w:val="1"/>
          <w:rtl w:val="0"/>
          <w:lang w:val="it-IT"/>
        </w:rPr>
        <w:t>Benefit e Scontistica</w:t>
      </w:r>
      <w:r>
        <w:rPr>
          <w:rFonts w:ascii="Times New Roman" w:hAnsi="Times New Roman"/>
          <w:rtl w:val="0"/>
          <w:lang w:val="it-IT"/>
        </w:rPr>
        <w:t xml:space="preserve"> (10%): A fronte del versamento della quota annuale, il sottoscritto acquisisce il diritto a uno sconto del 10% (dieci per cento) sull'acquisto di tutti i prodotti a marchio "Velo Temp" (abbigliamento, merchandising, accessori) commercializzati da Temp S.r.l., oltre all'accesso a servizi ed eventi esclusivi riservati ai membri.</w:t>
      </w:r>
    </w:p>
    <w:p>
      <w:pPr>
        <w:pStyle w:val="Normal.0"/>
        <w:numPr>
          <w:ilvl w:val="0"/>
          <w:numId w:val="4"/>
        </w:numPr>
        <w:bidi w:val="0"/>
        <w:spacing w:after="100" w:line="240" w:lineRule="auto"/>
        <w:ind w:right="0"/>
        <w:jc w:val="both"/>
        <w:rPr>
          <w:rFonts w:ascii="Times New Roman" w:hAnsi="Times New Roman"/>
          <w:rtl w:val="0"/>
          <w:lang w:val="it-IT"/>
        </w:rPr>
      </w:pPr>
      <w:r>
        <w:rPr>
          <w:rFonts w:ascii="Times New Roman" w:hAnsi="Times New Roman"/>
          <w:b w:val="1"/>
          <w:bCs w:val="1"/>
          <w:rtl w:val="0"/>
          <w:lang w:val="it-IT"/>
        </w:rPr>
        <w:t>Utilizzo del Marchio:</w:t>
      </w:r>
      <w:r>
        <w:rPr>
          <w:rFonts w:ascii="Times New Roman" w:hAnsi="Times New Roman"/>
          <w:rtl w:val="0"/>
          <w:lang w:val="it-IT"/>
        </w:rPr>
        <w:t xml:space="preserve"> Si impegna a non utilizzare il logo o l'abbigliamento del Team in competizioni ufficiali dichiarandosi atleta agonista del team, salvo espressa autorizzazione scritta.</w:t>
      </w:r>
    </w:p>
    <w:p>
      <w:pPr>
        <w:pStyle w:val="Normal.0"/>
        <w:numPr>
          <w:ilvl w:val="0"/>
          <w:numId w:val="4"/>
        </w:numPr>
        <w:bidi w:val="0"/>
        <w:spacing w:after="100" w:line="240" w:lineRule="auto"/>
        <w:ind w:right="0"/>
        <w:jc w:val="both"/>
        <w:rPr>
          <w:rFonts w:ascii="Times New Roman" w:hAnsi="Times New Roman"/>
          <w:rtl w:val="0"/>
          <w:lang w:val="it-IT"/>
        </w:rPr>
      </w:pPr>
      <w:r>
        <w:rPr>
          <w:rFonts w:ascii="Times New Roman" w:hAnsi="Times New Roman"/>
          <w:b w:val="1"/>
          <w:bCs w:val="1"/>
          <w:rtl w:val="0"/>
          <w:lang w:val="it-IT"/>
        </w:rPr>
        <w:t>Privacy:</w:t>
      </w:r>
      <w:r>
        <w:rPr>
          <w:rFonts w:ascii="Times New Roman" w:hAnsi="Times New Roman"/>
          <w:rtl w:val="0"/>
          <w:lang w:val="it-IT"/>
        </w:rPr>
        <w:t xml:space="preserve"> Autorizza il trattamento dei dati personali da parte di Temp S.r.l. e dell'Associazione Sportiva collegata per le finalit</w:t>
      </w:r>
      <w:r>
        <w:rPr>
          <w:rFonts w:ascii="Times New Roman" w:hAnsi="Times New Roman" w:hint="default"/>
          <w:rtl w:val="0"/>
          <w:lang w:val="it-IT"/>
        </w:rPr>
        <w:t xml:space="preserve">à </w:t>
      </w:r>
      <w:r>
        <w:rPr>
          <w:rFonts w:ascii="Times New Roman" w:hAnsi="Times New Roman"/>
          <w:rtl w:val="0"/>
          <w:lang w:val="it-IT"/>
        </w:rPr>
        <w:t>di gestione della membership e per l'invio delle comunicazioni promozionali e del codice sconto, ai sensi del GDPR (Reg. UE 2016/679).</w:t>
      </w:r>
    </w:p>
    <w:p>
      <w:pPr>
        <w:pStyle w:val="Normal.0"/>
        <w:tabs>
          <w:tab w:val="left" w:pos="720"/>
        </w:tabs>
        <w:bidi w:val="0"/>
        <w:spacing w:after="100" w:line="240" w:lineRule="auto"/>
        <w:ind w:left="0" w:right="0" w:firstLine="0"/>
        <w:jc w:val="both"/>
        <w:rPr>
          <w:rFonts w:ascii="Times New Roman" w:cs="Times New Roman" w:hAnsi="Times New Roman" w:eastAsia="Times New Roman"/>
          <w:rtl w:val="0"/>
        </w:rPr>
      </w:pPr>
    </w:p>
    <w:p>
      <w:pPr>
        <w:pStyle w:val="Normal.0"/>
        <w:tabs>
          <w:tab w:val="left" w:pos="720"/>
        </w:tabs>
        <w:bidi w:val="0"/>
        <w:spacing w:after="100" w:line="240" w:lineRule="auto"/>
        <w:ind w:left="0" w:right="0" w:firstLine="0"/>
        <w:jc w:val="both"/>
        <w:rPr>
          <w:rFonts w:ascii="Times New Roman" w:cs="Times New Roman" w:hAnsi="Times New Roman" w:eastAsia="Times New Roman"/>
          <w:rtl w:val="0"/>
        </w:rPr>
      </w:pPr>
    </w:p>
    <w:p>
      <w:pPr>
        <w:pStyle w:val="Normal.0"/>
        <w:tabs>
          <w:tab w:val="left" w:pos="720"/>
        </w:tabs>
        <w:bidi w:val="0"/>
        <w:spacing w:after="100" w:line="240" w:lineRule="auto"/>
        <w:ind w:left="0" w:right="0" w:firstLine="0"/>
        <w:jc w:val="both"/>
        <w:rPr>
          <w:rFonts w:ascii="Times New Roman" w:cs="Times New Roman" w:hAnsi="Times New Roman" w:eastAsia="Times New Roman"/>
          <w:rtl w:val="0"/>
        </w:rPr>
      </w:pPr>
    </w:p>
    <w:p>
      <w:pPr>
        <w:pStyle w:val="Normal.0"/>
        <w:tabs>
          <w:tab w:val="left" w:pos="720"/>
        </w:tabs>
        <w:bidi w:val="0"/>
        <w:spacing w:after="100" w:line="240" w:lineRule="auto"/>
        <w:ind w:left="0" w:right="0" w:firstLine="0"/>
        <w:jc w:val="both"/>
        <w:rPr>
          <w:rFonts w:ascii="Times New Roman" w:cs="Times New Roman" w:hAnsi="Times New Roman" w:eastAsia="Times New Roman"/>
          <w:rtl w:val="0"/>
        </w:rPr>
      </w:pPr>
    </w:p>
    <w:p>
      <w:pPr>
        <w:pStyle w:val="Normal.0"/>
        <w:tabs>
          <w:tab w:val="left" w:pos="720"/>
        </w:tabs>
        <w:bidi w:val="0"/>
        <w:spacing w:after="100" w:line="240" w:lineRule="auto"/>
        <w:ind w:left="0" w:right="0" w:firstLine="0"/>
        <w:jc w:val="both"/>
        <w:rPr>
          <w:rFonts w:ascii="Times New Roman" w:cs="Times New Roman" w:hAnsi="Times New Roman" w:eastAsia="Times New Roman"/>
          <w:rtl w:val="0"/>
        </w:rPr>
      </w:pPr>
    </w:p>
    <w:p>
      <w:pPr>
        <w:pStyle w:val="Normal.0"/>
        <w:tabs>
          <w:tab w:val="left" w:pos="720"/>
        </w:tabs>
        <w:bidi w:val="0"/>
        <w:spacing w:after="100" w:line="240" w:lineRule="auto"/>
        <w:ind w:left="0" w:right="0" w:firstLine="0"/>
        <w:jc w:val="both"/>
        <w:rPr>
          <w:rFonts w:ascii="Times New Roman" w:cs="Times New Roman" w:hAnsi="Times New Roman" w:eastAsia="Times New Roman"/>
          <w:rtl w:val="0"/>
        </w:rPr>
      </w:pPr>
    </w:p>
    <w:p>
      <w:pPr>
        <w:pStyle w:val="Normal.0"/>
        <w:tabs>
          <w:tab w:val="left" w:pos="720"/>
        </w:tabs>
        <w:bidi w:val="0"/>
        <w:spacing w:after="0" w:line="240" w:lineRule="auto"/>
        <w:ind w:left="0" w:right="0" w:firstLine="0"/>
        <w:jc w:val="left"/>
        <w:rPr>
          <w:rFonts w:ascii="Times New Roman" w:cs="Times New Roman" w:hAnsi="Times New Roman" w:eastAsia="Times New Roman"/>
          <w:sz w:val="14"/>
          <w:szCs w:val="14"/>
          <w:rtl w:val="0"/>
        </w:rPr>
      </w:pPr>
      <w:r>
        <w:rPr>
          <w:rFonts w:ascii="Times New Roman" w:hAnsi="Times New Roman"/>
          <w:sz w:val="14"/>
          <w:szCs w:val="14"/>
          <w:rtl w:val="0"/>
          <w:lang w:val="it-IT"/>
        </w:rPr>
        <w:t>ENGLISH VERSION</w:t>
      </w:r>
    </w:p>
    <w:p>
      <w:pPr>
        <w:pStyle w:val="Normal.0"/>
        <w:tabs>
          <w:tab w:val="left" w:pos="720"/>
        </w:tabs>
        <w:bidi w:val="0"/>
        <w:spacing w:after="0" w:line="240" w:lineRule="auto"/>
        <w:ind w:left="0" w:right="0" w:firstLine="0"/>
        <w:jc w:val="left"/>
        <w:rPr>
          <w:rFonts w:ascii="Times New Roman" w:cs="Times New Roman" w:hAnsi="Times New Roman" w:eastAsia="Times New Roman"/>
          <w:sz w:val="14"/>
          <w:szCs w:val="14"/>
          <w:rtl w:val="0"/>
        </w:rPr>
      </w:pPr>
    </w:p>
    <w:p>
      <w:pPr>
        <w:pStyle w:val="Normal.0"/>
        <w:tabs>
          <w:tab w:val="left" w:pos="720"/>
        </w:tabs>
        <w:bidi w:val="0"/>
        <w:spacing w:after="0" w:line="240" w:lineRule="auto"/>
        <w:ind w:left="0" w:right="0" w:firstLine="0"/>
        <w:jc w:val="left"/>
        <w:rPr>
          <w:rFonts w:ascii="Times New Roman" w:cs="Times New Roman" w:hAnsi="Times New Roman" w:eastAsia="Times New Roman"/>
          <w:sz w:val="14"/>
          <w:szCs w:val="14"/>
          <w:rtl w:val="0"/>
        </w:rPr>
      </w:pPr>
      <w:r>
        <w:rPr>
          <w:rFonts w:ascii="Times New Roman" w:hAnsi="Times New Roman"/>
          <w:sz w:val="14"/>
          <w:szCs w:val="14"/>
          <w:rtl w:val="0"/>
          <w:lang w:val="it-IT"/>
        </w:rPr>
        <w:t>WHEREAS</w:t>
      </w:r>
    </w:p>
    <w:p>
      <w:pPr>
        <w:pStyle w:val="Normal.0"/>
        <w:tabs>
          <w:tab w:val="left" w:pos="720"/>
        </w:tabs>
        <w:bidi w:val="0"/>
        <w:spacing w:after="0" w:line="240" w:lineRule="auto"/>
        <w:ind w:left="0" w:right="0" w:firstLine="0"/>
        <w:jc w:val="left"/>
        <w:rPr>
          <w:rFonts w:ascii="Times New Roman" w:cs="Times New Roman" w:hAnsi="Times New Roman" w:eastAsia="Times New Roman"/>
          <w:sz w:val="14"/>
          <w:szCs w:val="14"/>
          <w:rtl w:val="0"/>
        </w:rPr>
      </w:pPr>
    </w:p>
    <w:p>
      <w:pPr>
        <w:pStyle w:val="Normal.0"/>
        <w:tabs>
          <w:tab w:val="left" w:pos="720"/>
        </w:tabs>
        <w:bidi w:val="0"/>
        <w:spacing w:after="0" w:line="240" w:lineRule="auto"/>
        <w:ind w:left="0" w:right="0" w:firstLine="0"/>
        <w:jc w:val="left"/>
        <w:rPr>
          <w:rFonts w:ascii="Times New Roman" w:cs="Times New Roman" w:hAnsi="Times New Roman" w:eastAsia="Times New Roman"/>
          <w:sz w:val="14"/>
          <w:szCs w:val="14"/>
          <w:rtl w:val="0"/>
        </w:rPr>
      </w:pPr>
      <w:r>
        <w:rPr>
          <w:rFonts w:ascii="Times New Roman" w:hAnsi="Times New Roman"/>
          <w:sz w:val="14"/>
          <w:szCs w:val="14"/>
          <w:rtl w:val="0"/>
          <w:lang w:val="it-IT"/>
        </w:rPr>
        <w:t xml:space="preserve">A.S.D. VELO TEMP (hereinafter the </w:t>
      </w:r>
      <w:r>
        <w:rPr>
          <w:rFonts w:ascii="Times New Roman" w:hAnsi="Times New Roman" w:hint="default"/>
          <w:sz w:val="14"/>
          <w:szCs w:val="14"/>
          <w:rtl w:val="0"/>
          <w:lang w:val="it-IT"/>
        </w:rPr>
        <w:t>“</w:t>
      </w:r>
      <w:r>
        <w:rPr>
          <w:rFonts w:ascii="Times New Roman" w:hAnsi="Times New Roman"/>
          <w:sz w:val="14"/>
          <w:szCs w:val="14"/>
          <w:rtl w:val="0"/>
          <w:lang w:val="it-IT"/>
        </w:rPr>
        <w:t>Association</w:t>
      </w:r>
      <w:r>
        <w:rPr>
          <w:rFonts w:ascii="Times New Roman" w:hAnsi="Times New Roman" w:hint="default"/>
          <w:sz w:val="14"/>
          <w:szCs w:val="14"/>
          <w:rtl w:val="0"/>
          <w:lang w:val="it-IT"/>
        </w:rPr>
        <w:t>”</w:t>
      </w:r>
      <w:r>
        <w:rPr>
          <w:rFonts w:ascii="Times New Roman" w:hAnsi="Times New Roman"/>
          <w:sz w:val="14"/>
          <w:szCs w:val="14"/>
          <w:rtl w:val="0"/>
          <w:lang w:val="it-IT"/>
        </w:rPr>
        <w:t>) is a non-profit amateur sports association that promotes the practice and culture of cycling;</w:t>
      </w:r>
    </w:p>
    <w:p>
      <w:pPr>
        <w:pStyle w:val="Normal.0"/>
        <w:tabs>
          <w:tab w:val="left" w:pos="720"/>
        </w:tabs>
        <w:bidi w:val="0"/>
        <w:spacing w:after="0" w:line="240" w:lineRule="auto"/>
        <w:ind w:left="0" w:right="0" w:firstLine="0"/>
        <w:jc w:val="left"/>
        <w:rPr>
          <w:rFonts w:ascii="Times New Roman" w:cs="Times New Roman" w:hAnsi="Times New Roman" w:eastAsia="Times New Roman"/>
          <w:sz w:val="14"/>
          <w:szCs w:val="14"/>
          <w:rtl w:val="0"/>
        </w:rPr>
      </w:pPr>
    </w:p>
    <w:p>
      <w:pPr>
        <w:pStyle w:val="Normal.0"/>
        <w:tabs>
          <w:tab w:val="left" w:pos="720"/>
        </w:tabs>
        <w:bidi w:val="0"/>
        <w:spacing w:after="0" w:line="240" w:lineRule="auto"/>
        <w:ind w:left="0" w:right="0" w:firstLine="0"/>
        <w:jc w:val="left"/>
        <w:rPr>
          <w:rFonts w:ascii="Times New Roman" w:cs="Times New Roman" w:hAnsi="Times New Roman" w:eastAsia="Times New Roman"/>
          <w:sz w:val="14"/>
          <w:szCs w:val="14"/>
          <w:rtl w:val="0"/>
        </w:rPr>
      </w:pPr>
      <w:r>
        <w:rPr>
          <w:rFonts w:ascii="Times New Roman" w:hAnsi="Times New Roman"/>
          <w:sz w:val="14"/>
          <w:szCs w:val="14"/>
          <w:rtl w:val="0"/>
          <w:lang w:val="it-IT"/>
        </w:rPr>
        <w:t xml:space="preserve">TEMP S.R.L. is the </w:t>
      </w:r>
      <w:r>
        <w:rPr>
          <w:rFonts w:ascii="Times New Roman" w:hAnsi="Times New Roman" w:hint="default"/>
          <w:sz w:val="14"/>
          <w:szCs w:val="14"/>
          <w:rtl w:val="0"/>
          <w:lang w:val="it-IT"/>
        </w:rPr>
        <w:t>“</w:t>
      </w:r>
      <w:r>
        <w:rPr>
          <w:rFonts w:ascii="Times New Roman" w:hAnsi="Times New Roman"/>
          <w:sz w:val="14"/>
          <w:szCs w:val="14"/>
          <w:rtl w:val="0"/>
          <w:lang w:val="it-IT"/>
        </w:rPr>
        <w:t>Technical and Commercial Partner</w:t>
      </w:r>
      <w:r>
        <w:rPr>
          <w:rFonts w:ascii="Times New Roman" w:hAnsi="Times New Roman" w:hint="default"/>
          <w:sz w:val="14"/>
          <w:szCs w:val="14"/>
          <w:rtl w:val="0"/>
          <w:lang w:val="it-IT"/>
        </w:rPr>
        <w:t xml:space="preserve">” </w:t>
      </w:r>
      <w:r>
        <w:rPr>
          <w:rFonts w:ascii="Times New Roman" w:hAnsi="Times New Roman"/>
          <w:sz w:val="14"/>
          <w:szCs w:val="14"/>
          <w:rtl w:val="0"/>
          <w:lang w:val="it-IT"/>
        </w:rPr>
        <w:t>that manufactures and supplies the official apparel and merchandise;</w:t>
      </w:r>
    </w:p>
    <w:p>
      <w:pPr>
        <w:pStyle w:val="Normal.0"/>
        <w:tabs>
          <w:tab w:val="left" w:pos="720"/>
        </w:tabs>
        <w:bidi w:val="0"/>
        <w:spacing w:after="0" w:line="240" w:lineRule="auto"/>
        <w:ind w:left="0" w:right="0" w:firstLine="0"/>
        <w:jc w:val="left"/>
        <w:rPr>
          <w:rFonts w:ascii="Times New Roman" w:cs="Times New Roman" w:hAnsi="Times New Roman" w:eastAsia="Times New Roman"/>
          <w:sz w:val="14"/>
          <w:szCs w:val="14"/>
          <w:rtl w:val="0"/>
        </w:rPr>
      </w:pPr>
    </w:p>
    <w:p>
      <w:pPr>
        <w:pStyle w:val="Normal.0"/>
        <w:tabs>
          <w:tab w:val="left" w:pos="720"/>
        </w:tabs>
        <w:bidi w:val="0"/>
        <w:spacing w:after="0" w:line="240" w:lineRule="auto"/>
        <w:ind w:left="0" w:right="0" w:firstLine="0"/>
        <w:jc w:val="left"/>
        <w:rPr>
          <w:rFonts w:ascii="Times New Roman" w:cs="Times New Roman" w:hAnsi="Times New Roman" w:eastAsia="Times New Roman"/>
          <w:sz w:val="14"/>
          <w:szCs w:val="14"/>
          <w:rtl w:val="0"/>
        </w:rPr>
      </w:pPr>
      <w:r>
        <w:rPr>
          <w:rFonts w:ascii="Times New Roman" w:hAnsi="Times New Roman"/>
          <w:sz w:val="14"/>
          <w:szCs w:val="14"/>
          <w:rtl w:val="0"/>
          <w:lang w:val="it-IT"/>
        </w:rPr>
        <w:t>The Association intends to allow supporters (including those not resident in Italy) to support the institutional activities of the entity by creating an international community of fans (</w:t>
      </w:r>
      <w:r>
        <w:rPr>
          <w:rFonts w:ascii="Times New Roman" w:hAnsi="Times New Roman" w:hint="default"/>
          <w:sz w:val="14"/>
          <w:szCs w:val="14"/>
          <w:rtl w:val="0"/>
          <w:lang w:val="it-IT"/>
        </w:rPr>
        <w:t>“</w:t>
      </w:r>
      <w:r>
        <w:rPr>
          <w:rFonts w:ascii="Times New Roman" w:hAnsi="Times New Roman"/>
          <w:sz w:val="14"/>
          <w:szCs w:val="14"/>
          <w:rtl w:val="0"/>
          <w:lang w:val="it-IT"/>
        </w:rPr>
        <w:t>Global Community</w:t>
      </w:r>
      <w:r>
        <w:rPr>
          <w:rFonts w:ascii="Times New Roman" w:hAnsi="Times New Roman" w:hint="default"/>
          <w:sz w:val="14"/>
          <w:szCs w:val="14"/>
          <w:rtl w:val="0"/>
          <w:lang w:val="it-IT"/>
        </w:rPr>
        <w:t>”</w:t>
      </w:r>
      <w:r>
        <w:rPr>
          <w:rFonts w:ascii="Times New Roman" w:hAnsi="Times New Roman"/>
          <w:sz w:val="14"/>
          <w:szCs w:val="14"/>
          <w:rtl w:val="0"/>
          <w:lang w:val="it-IT"/>
        </w:rPr>
        <w:t>).</w:t>
      </w:r>
    </w:p>
    <w:p>
      <w:pPr>
        <w:pStyle w:val="Normal.0"/>
        <w:tabs>
          <w:tab w:val="left" w:pos="720"/>
        </w:tabs>
        <w:bidi w:val="0"/>
        <w:spacing w:after="0" w:line="240" w:lineRule="auto"/>
        <w:ind w:left="0" w:right="0" w:firstLine="0"/>
        <w:jc w:val="left"/>
        <w:rPr>
          <w:rFonts w:ascii="Times New Roman" w:cs="Times New Roman" w:hAnsi="Times New Roman" w:eastAsia="Times New Roman"/>
          <w:sz w:val="14"/>
          <w:szCs w:val="14"/>
          <w:rtl w:val="0"/>
        </w:rPr>
      </w:pPr>
    </w:p>
    <w:p>
      <w:pPr>
        <w:pStyle w:val="Normal.0"/>
        <w:tabs>
          <w:tab w:val="left" w:pos="720"/>
        </w:tabs>
        <w:bidi w:val="0"/>
        <w:spacing w:after="0" w:line="240" w:lineRule="auto"/>
        <w:ind w:left="0" w:right="0" w:firstLine="0"/>
        <w:jc w:val="left"/>
        <w:rPr>
          <w:rFonts w:ascii="Times New Roman" w:cs="Times New Roman" w:hAnsi="Times New Roman" w:eastAsia="Times New Roman"/>
          <w:sz w:val="14"/>
          <w:szCs w:val="14"/>
          <w:rtl w:val="0"/>
        </w:rPr>
      </w:pPr>
      <w:r>
        <w:rPr>
          <w:rFonts w:ascii="Times New Roman" w:hAnsi="Times New Roman"/>
          <w:sz w:val="14"/>
          <w:szCs w:val="14"/>
          <w:rtl w:val="0"/>
          <w:lang w:val="it-IT"/>
        </w:rPr>
        <w:t>NOW, THEREFORE, IT IS AGREED AND STIPULATED AS FOLLOWS</w:t>
      </w:r>
    </w:p>
    <w:p>
      <w:pPr>
        <w:pStyle w:val="Normal.0"/>
        <w:tabs>
          <w:tab w:val="left" w:pos="720"/>
        </w:tabs>
        <w:bidi w:val="0"/>
        <w:spacing w:after="0" w:line="240" w:lineRule="auto"/>
        <w:ind w:left="0" w:right="0" w:firstLine="0"/>
        <w:jc w:val="left"/>
        <w:rPr>
          <w:rFonts w:ascii="Times New Roman" w:cs="Times New Roman" w:hAnsi="Times New Roman" w:eastAsia="Times New Roman"/>
          <w:sz w:val="14"/>
          <w:szCs w:val="14"/>
          <w:rtl w:val="0"/>
        </w:rPr>
      </w:pPr>
    </w:p>
    <w:p>
      <w:pPr>
        <w:pStyle w:val="Normal.0"/>
        <w:tabs>
          <w:tab w:val="left" w:pos="720"/>
        </w:tabs>
        <w:bidi w:val="0"/>
        <w:spacing w:after="0" w:line="240" w:lineRule="auto"/>
        <w:ind w:left="0" w:right="0" w:firstLine="0"/>
        <w:jc w:val="left"/>
        <w:rPr>
          <w:rFonts w:ascii="Times New Roman" w:cs="Times New Roman" w:hAnsi="Times New Roman" w:eastAsia="Times New Roman"/>
          <w:sz w:val="14"/>
          <w:szCs w:val="14"/>
          <w:rtl w:val="0"/>
        </w:rPr>
      </w:pPr>
      <w:r>
        <w:rPr>
          <w:rFonts w:ascii="Times New Roman" w:hAnsi="Times New Roman"/>
          <w:sz w:val="14"/>
          <w:szCs w:val="14"/>
          <w:rtl w:val="0"/>
          <w:lang w:val="it-IT"/>
        </w:rPr>
        <w:t xml:space="preserve">Art. 1 </w:t>
      </w:r>
      <w:r>
        <w:rPr>
          <w:rFonts w:ascii="Times New Roman" w:hAnsi="Times New Roman" w:hint="default"/>
          <w:sz w:val="14"/>
          <w:szCs w:val="14"/>
          <w:rtl w:val="0"/>
          <w:lang w:val="it-IT"/>
        </w:rPr>
        <w:t xml:space="preserve">– </w:t>
      </w:r>
      <w:r>
        <w:rPr>
          <w:rFonts w:ascii="Times New Roman" w:hAnsi="Times New Roman"/>
          <w:sz w:val="14"/>
          <w:szCs w:val="14"/>
          <w:rtl w:val="0"/>
          <w:lang w:val="it-IT"/>
        </w:rPr>
        <w:t xml:space="preserve">Establishment of the </w:t>
      </w:r>
      <w:r>
        <w:rPr>
          <w:rFonts w:ascii="Times New Roman" w:hAnsi="Times New Roman" w:hint="default"/>
          <w:sz w:val="14"/>
          <w:szCs w:val="14"/>
          <w:rtl w:val="0"/>
          <w:lang w:val="it-IT"/>
        </w:rPr>
        <w:t>“</w:t>
      </w:r>
      <w:r>
        <w:rPr>
          <w:rFonts w:ascii="Times New Roman" w:hAnsi="Times New Roman"/>
          <w:sz w:val="14"/>
          <w:szCs w:val="14"/>
          <w:rtl w:val="0"/>
          <w:lang w:val="it-IT"/>
        </w:rPr>
        <w:t>International Supporter</w:t>
      </w:r>
      <w:r>
        <w:rPr>
          <w:rFonts w:ascii="Times New Roman" w:hAnsi="Times New Roman" w:hint="default"/>
          <w:sz w:val="14"/>
          <w:szCs w:val="14"/>
          <w:rtl w:val="0"/>
          <w:lang w:val="it-IT"/>
        </w:rPr>
        <w:t xml:space="preserve">” </w:t>
      </w:r>
      <w:r>
        <w:rPr>
          <w:rFonts w:ascii="Times New Roman" w:hAnsi="Times New Roman"/>
          <w:sz w:val="14"/>
          <w:szCs w:val="14"/>
          <w:rtl w:val="0"/>
          <w:lang w:val="it-IT"/>
        </w:rPr>
        <w:t>Status</w:t>
      </w:r>
    </w:p>
    <w:p>
      <w:pPr>
        <w:pStyle w:val="Normal.0"/>
        <w:tabs>
          <w:tab w:val="left" w:pos="720"/>
        </w:tabs>
        <w:bidi w:val="0"/>
        <w:spacing w:after="0" w:line="240" w:lineRule="auto"/>
        <w:ind w:left="0" w:right="0" w:firstLine="0"/>
        <w:jc w:val="left"/>
        <w:rPr>
          <w:rFonts w:ascii="Times New Roman" w:cs="Times New Roman" w:hAnsi="Times New Roman" w:eastAsia="Times New Roman"/>
          <w:sz w:val="14"/>
          <w:szCs w:val="14"/>
          <w:rtl w:val="0"/>
        </w:rPr>
      </w:pPr>
      <w:r>
        <w:rPr>
          <w:rFonts w:ascii="Times New Roman" w:hAnsi="Times New Roman"/>
          <w:sz w:val="14"/>
          <w:szCs w:val="14"/>
          <w:rtl w:val="0"/>
          <w:lang w:val="it-IT"/>
        </w:rPr>
        <w:t xml:space="preserve">The status of </w:t>
      </w:r>
      <w:r>
        <w:rPr>
          <w:rFonts w:ascii="Times New Roman" w:hAnsi="Times New Roman" w:hint="default"/>
          <w:sz w:val="14"/>
          <w:szCs w:val="14"/>
          <w:rtl w:val="0"/>
          <w:lang w:val="it-IT"/>
        </w:rPr>
        <w:t>“</w:t>
      </w:r>
      <w:r>
        <w:rPr>
          <w:rFonts w:ascii="Times New Roman" w:hAnsi="Times New Roman"/>
          <w:sz w:val="14"/>
          <w:szCs w:val="14"/>
          <w:rtl w:val="0"/>
          <w:lang w:val="it-IT"/>
        </w:rPr>
        <w:t>International Supporter</w:t>
      </w:r>
      <w:r>
        <w:rPr>
          <w:rFonts w:ascii="Times New Roman" w:hAnsi="Times New Roman" w:hint="default"/>
          <w:sz w:val="14"/>
          <w:szCs w:val="14"/>
          <w:rtl w:val="0"/>
          <w:lang w:val="it-IT"/>
        </w:rPr>
        <w:t xml:space="preserve">” </w:t>
      </w:r>
      <w:r>
        <w:rPr>
          <w:rFonts w:ascii="Times New Roman" w:hAnsi="Times New Roman"/>
          <w:sz w:val="14"/>
          <w:szCs w:val="14"/>
          <w:rtl w:val="0"/>
          <w:lang w:val="it-IT"/>
        </w:rPr>
        <w:t xml:space="preserve">is hereby established and reserved for foreign citizens and/or persons not resident in Italy who wish to support the </w:t>
      </w:r>
      <w:r>
        <w:rPr>
          <w:rFonts w:ascii="Times New Roman" w:hAnsi="Times New Roman" w:hint="default"/>
          <w:sz w:val="14"/>
          <w:szCs w:val="14"/>
          <w:rtl w:val="0"/>
          <w:lang w:val="it-IT"/>
        </w:rPr>
        <w:t>“</w:t>
      </w:r>
      <w:r>
        <w:rPr>
          <w:rFonts w:ascii="Times New Roman" w:hAnsi="Times New Roman"/>
          <w:sz w:val="14"/>
          <w:szCs w:val="14"/>
          <w:rtl w:val="0"/>
          <w:lang w:val="it-IT"/>
        </w:rPr>
        <w:t>Velo Temp</w:t>
      </w:r>
      <w:r>
        <w:rPr>
          <w:rFonts w:ascii="Times New Roman" w:hAnsi="Times New Roman" w:hint="default"/>
          <w:sz w:val="14"/>
          <w:szCs w:val="14"/>
          <w:rtl w:val="0"/>
          <w:lang w:val="it-IT"/>
        </w:rPr>
        <w:t xml:space="preserve">” </w:t>
      </w:r>
      <w:r>
        <w:rPr>
          <w:rFonts w:ascii="Times New Roman" w:hAnsi="Times New Roman"/>
          <w:sz w:val="14"/>
          <w:szCs w:val="14"/>
          <w:rtl w:val="0"/>
          <w:lang w:val="it-IT"/>
        </w:rPr>
        <w:t>project without engaging in competitive sporting activities regulated by the Italian Cycling Federation.</w:t>
      </w:r>
    </w:p>
    <w:p>
      <w:pPr>
        <w:pStyle w:val="Normal.0"/>
        <w:tabs>
          <w:tab w:val="left" w:pos="720"/>
        </w:tabs>
        <w:bidi w:val="0"/>
        <w:spacing w:after="0" w:line="240" w:lineRule="auto"/>
        <w:ind w:left="0" w:right="0" w:firstLine="0"/>
        <w:jc w:val="left"/>
        <w:rPr>
          <w:rFonts w:ascii="Times New Roman" w:cs="Times New Roman" w:hAnsi="Times New Roman" w:eastAsia="Times New Roman"/>
          <w:sz w:val="14"/>
          <w:szCs w:val="14"/>
          <w:rtl w:val="0"/>
        </w:rPr>
      </w:pPr>
    </w:p>
    <w:p>
      <w:pPr>
        <w:pStyle w:val="Normal.0"/>
        <w:tabs>
          <w:tab w:val="left" w:pos="720"/>
        </w:tabs>
        <w:bidi w:val="0"/>
        <w:spacing w:after="0" w:line="240" w:lineRule="auto"/>
        <w:ind w:left="0" w:right="0" w:firstLine="0"/>
        <w:jc w:val="left"/>
        <w:rPr>
          <w:rFonts w:ascii="Times New Roman" w:cs="Times New Roman" w:hAnsi="Times New Roman" w:eastAsia="Times New Roman"/>
          <w:sz w:val="14"/>
          <w:szCs w:val="14"/>
          <w:rtl w:val="0"/>
        </w:rPr>
      </w:pPr>
      <w:r>
        <w:rPr>
          <w:rFonts w:ascii="Times New Roman" w:hAnsi="Times New Roman"/>
          <w:sz w:val="14"/>
          <w:szCs w:val="14"/>
          <w:rtl w:val="0"/>
          <w:lang w:val="it-IT"/>
        </w:rPr>
        <w:t xml:space="preserve">Art. 2 </w:t>
      </w:r>
      <w:r>
        <w:rPr>
          <w:rFonts w:ascii="Times New Roman" w:hAnsi="Times New Roman" w:hint="default"/>
          <w:sz w:val="14"/>
          <w:szCs w:val="14"/>
          <w:rtl w:val="0"/>
          <w:lang w:val="it-IT"/>
        </w:rPr>
        <w:t xml:space="preserve">– </w:t>
      </w:r>
      <w:r>
        <w:rPr>
          <w:rFonts w:ascii="Times New Roman" w:hAnsi="Times New Roman"/>
          <w:sz w:val="14"/>
          <w:szCs w:val="14"/>
          <w:rtl w:val="0"/>
          <w:lang w:val="it-IT"/>
        </w:rPr>
        <w:t>Nature of the Relationship</w:t>
      </w:r>
    </w:p>
    <w:p>
      <w:pPr>
        <w:pStyle w:val="Normal.0"/>
        <w:tabs>
          <w:tab w:val="left" w:pos="720"/>
        </w:tabs>
        <w:bidi w:val="0"/>
        <w:spacing w:after="0" w:line="240" w:lineRule="auto"/>
        <w:ind w:left="0" w:right="0" w:firstLine="0"/>
        <w:jc w:val="left"/>
        <w:rPr>
          <w:rFonts w:ascii="Times New Roman" w:cs="Times New Roman" w:hAnsi="Times New Roman" w:eastAsia="Times New Roman"/>
          <w:sz w:val="14"/>
          <w:szCs w:val="14"/>
          <w:rtl w:val="0"/>
        </w:rPr>
      </w:pPr>
      <w:r>
        <w:rPr>
          <w:rFonts w:ascii="Times New Roman" w:hAnsi="Times New Roman"/>
          <w:sz w:val="14"/>
          <w:szCs w:val="14"/>
          <w:rtl w:val="0"/>
          <w:lang w:val="it-IT"/>
        </w:rPr>
        <w:t>Membership as an International Supporter constitutes a private/commercial relationship. The applicant acknowledges that such membership does NOT constitute registration with the Italian Cycling Federation (FCI) and does not provide any sports insurance coverage, as it is intended solely for the enjoyment of the benefits described in the following article.</w:t>
      </w:r>
    </w:p>
    <w:p>
      <w:pPr>
        <w:pStyle w:val="Normal.0"/>
        <w:tabs>
          <w:tab w:val="left" w:pos="720"/>
        </w:tabs>
        <w:bidi w:val="0"/>
        <w:spacing w:after="0" w:line="240" w:lineRule="auto"/>
        <w:ind w:left="0" w:right="0" w:firstLine="0"/>
        <w:jc w:val="left"/>
        <w:rPr>
          <w:rFonts w:ascii="Times New Roman" w:cs="Times New Roman" w:hAnsi="Times New Roman" w:eastAsia="Times New Roman"/>
          <w:sz w:val="14"/>
          <w:szCs w:val="14"/>
          <w:rtl w:val="0"/>
        </w:rPr>
      </w:pPr>
    </w:p>
    <w:p>
      <w:pPr>
        <w:pStyle w:val="Normal.0"/>
        <w:tabs>
          <w:tab w:val="left" w:pos="720"/>
        </w:tabs>
        <w:bidi w:val="0"/>
        <w:spacing w:after="0" w:line="240" w:lineRule="auto"/>
        <w:ind w:left="0" w:right="0" w:firstLine="0"/>
        <w:jc w:val="left"/>
        <w:rPr>
          <w:rFonts w:ascii="Times New Roman" w:cs="Times New Roman" w:hAnsi="Times New Roman" w:eastAsia="Times New Roman"/>
          <w:sz w:val="14"/>
          <w:szCs w:val="14"/>
          <w:rtl w:val="0"/>
        </w:rPr>
      </w:pPr>
      <w:r>
        <w:rPr>
          <w:rFonts w:ascii="Times New Roman" w:hAnsi="Times New Roman"/>
          <w:sz w:val="14"/>
          <w:szCs w:val="14"/>
          <w:rtl w:val="0"/>
          <w:lang w:val="it-IT"/>
        </w:rPr>
        <w:t xml:space="preserve">Art. 3 </w:t>
      </w:r>
      <w:r>
        <w:rPr>
          <w:rFonts w:ascii="Times New Roman" w:hAnsi="Times New Roman" w:hint="default"/>
          <w:sz w:val="14"/>
          <w:szCs w:val="14"/>
          <w:rtl w:val="0"/>
          <w:lang w:val="it-IT"/>
        </w:rPr>
        <w:t xml:space="preserve">– </w:t>
      </w:r>
      <w:r>
        <w:rPr>
          <w:rFonts w:ascii="Times New Roman" w:hAnsi="Times New Roman"/>
          <w:sz w:val="14"/>
          <w:szCs w:val="14"/>
          <w:rtl w:val="0"/>
          <w:lang w:val="it-IT"/>
        </w:rPr>
        <w:t>Benefits and Discounts (</w:t>
      </w:r>
      <w:r>
        <w:rPr>
          <w:rFonts w:ascii="Times New Roman" w:hAnsi="Times New Roman" w:hint="default"/>
          <w:sz w:val="14"/>
          <w:szCs w:val="14"/>
          <w:rtl w:val="0"/>
          <w:lang w:val="it-IT"/>
        </w:rPr>
        <w:t>“</w:t>
      </w:r>
      <w:r>
        <w:rPr>
          <w:rFonts w:ascii="Times New Roman" w:hAnsi="Times New Roman"/>
          <w:sz w:val="14"/>
          <w:szCs w:val="14"/>
          <w:rtl w:val="0"/>
          <w:lang w:val="it-IT"/>
        </w:rPr>
        <w:t>Membership Pack</w:t>
      </w:r>
      <w:r>
        <w:rPr>
          <w:rFonts w:ascii="Times New Roman" w:hAnsi="Times New Roman" w:hint="default"/>
          <w:sz w:val="14"/>
          <w:szCs w:val="14"/>
          <w:rtl w:val="0"/>
          <w:lang w:val="it-IT"/>
        </w:rPr>
        <w:t>”</w:t>
      </w:r>
      <w:r>
        <w:rPr>
          <w:rFonts w:ascii="Times New Roman" w:hAnsi="Times New Roman"/>
          <w:sz w:val="14"/>
          <w:szCs w:val="14"/>
          <w:rtl w:val="0"/>
          <w:lang w:val="it-IT"/>
        </w:rPr>
        <w:t>)</w:t>
      </w:r>
    </w:p>
    <w:p>
      <w:pPr>
        <w:pStyle w:val="Normal.0"/>
        <w:tabs>
          <w:tab w:val="left" w:pos="720"/>
        </w:tabs>
        <w:bidi w:val="0"/>
        <w:spacing w:after="0" w:line="240" w:lineRule="auto"/>
        <w:ind w:left="0" w:right="0" w:firstLine="0"/>
        <w:jc w:val="left"/>
        <w:rPr>
          <w:rFonts w:ascii="Times New Roman" w:cs="Times New Roman" w:hAnsi="Times New Roman" w:eastAsia="Times New Roman"/>
          <w:sz w:val="14"/>
          <w:szCs w:val="14"/>
          <w:rtl w:val="0"/>
        </w:rPr>
      </w:pPr>
      <w:r>
        <w:rPr>
          <w:rFonts w:ascii="Times New Roman" w:hAnsi="Times New Roman"/>
          <w:sz w:val="14"/>
          <w:szCs w:val="14"/>
          <w:rtl w:val="0"/>
          <w:lang w:val="it-IT"/>
        </w:rPr>
        <w:t>Upon payment of the membership fee, the Supporter shall be entitled to:</w:t>
      </w:r>
    </w:p>
    <w:p>
      <w:pPr>
        <w:pStyle w:val="Normal.0"/>
        <w:tabs>
          <w:tab w:val="left" w:pos="720"/>
        </w:tabs>
        <w:bidi w:val="0"/>
        <w:spacing w:after="0" w:line="240" w:lineRule="auto"/>
        <w:ind w:left="0" w:right="0" w:firstLine="0"/>
        <w:jc w:val="left"/>
        <w:rPr>
          <w:rFonts w:ascii="Times New Roman" w:cs="Times New Roman" w:hAnsi="Times New Roman" w:eastAsia="Times New Roman"/>
          <w:sz w:val="14"/>
          <w:szCs w:val="14"/>
          <w:rtl w:val="0"/>
        </w:rPr>
      </w:pPr>
    </w:p>
    <w:p>
      <w:pPr>
        <w:pStyle w:val="Normal.0"/>
        <w:tabs>
          <w:tab w:val="left" w:pos="720"/>
        </w:tabs>
        <w:bidi w:val="0"/>
        <w:spacing w:after="0" w:line="240" w:lineRule="auto"/>
        <w:ind w:left="0" w:right="0" w:firstLine="0"/>
        <w:jc w:val="left"/>
        <w:rPr>
          <w:rFonts w:ascii="Times New Roman" w:cs="Times New Roman" w:hAnsi="Times New Roman" w:eastAsia="Times New Roman"/>
          <w:sz w:val="14"/>
          <w:szCs w:val="14"/>
          <w:rtl w:val="0"/>
        </w:rPr>
      </w:pPr>
      <w:r>
        <w:rPr>
          <w:rFonts w:ascii="Times New Roman" w:hAnsi="Times New Roman"/>
          <w:sz w:val="14"/>
          <w:szCs w:val="14"/>
          <w:rtl w:val="0"/>
          <w:lang w:val="it-IT"/>
        </w:rPr>
        <w:t xml:space="preserve">Product Discounts: The right to a discount of 10% (ten percent) off the list price of all products (technical apparel, merchandise, accessories, etc.) manufactured and/or marketed by Temp S.r.l. and associated with the </w:t>
      </w:r>
      <w:r>
        <w:rPr>
          <w:rFonts w:ascii="Times New Roman" w:hAnsi="Times New Roman" w:hint="default"/>
          <w:sz w:val="14"/>
          <w:szCs w:val="14"/>
          <w:rtl w:val="0"/>
          <w:lang w:val="it-IT"/>
        </w:rPr>
        <w:t>“</w:t>
      </w:r>
      <w:r>
        <w:rPr>
          <w:rFonts w:ascii="Times New Roman" w:hAnsi="Times New Roman"/>
          <w:sz w:val="14"/>
          <w:szCs w:val="14"/>
          <w:rtl w:val="0"/>
          <w:lang w:val="it-IT"/>
        </w:rPr>
        <w:t>Velo Temp</w:t>
      </w:r>
      <w:r>
        <w:rPr>
          <w:rFonts w:ascii="Times New Roman" w:hAnsi="Times New Roman" w:hint="default"/>
          <w:sz w:val="14"/>
          <w:szCs w:val="14"/>
          <w:rtl w:val="0"/>
          <w:lang w:val="it-IT"/>
        </w:rPr>
        <w:t xml:space="preserve">” </w:t>
      </w:r>
      <w:r>
        <w:rPr>
          <w:rFonts w:ascii="Times New Roman" w:hAnsi="Times New Roman"/>
          <w:sz w:val="14"/>
          <w:szCs w:val="14"/>
          <w:rtl w:val="0"/>
          <w:lang w:val="it-IT"/>
        </w:rPr>
        <w:t>brand/line.</w:t>
      </w:r>
    </w:p>
    <w:p>
      <w:pPr>
        <w:pStyle w:val="Normal.0"/>
        <w:tabs>
          <w:tab w:val="left" w:pos="720"/>
        </w:tabs>
        <w:bidi w:val="0"/>
        <w:spacing w:after="0" w:line="240" w:lineRule="auto"/>
        <w:ind w:left="0" w:right="0" w:firstLine="0"/>
        <w:jc w:val="left"/>
        <w:rPr>
          <w:rFonts w:ascii="Times New Roman" w:cs="Times New Roman" w:hAnsi="Times New Roman" w:eastAsia="Times New Roman"/>
          <w:sz w:val="14"/>
          <w:szCs w:val="14"/>
          <w:rtl w:val="0"/>
        </w:rPr>
      </w:pPr>
    </w:p>
    <w:p>
      <w:pPr>
        <w:pStyle w:val="Normal.0"/>
        <w:tabs>
          <w:tab w:val="left" w:pos="720"/>
        </w:tabs>
        <w:bidi w:val="0"/>
        <w:spacing w:after="0" w:line="240" w:lineRule="auto"/>
        <w:ind w:left="0" w:right="0" w:firstLine="0"/>
        <w:jc w:val="left"/>
        <w:rPr>
          <w:rFonts w:ascii="Times New Roman" w:cs="Times New Roman" w:hAnsi="Times New Roman" w:eastAsia="Times New Roman"/>
          <w:sz w:val="14"/>
          <w:szCs w:val="14"/>
          <w:rtl w:val="0"/>
        </w:rPr>
      </w:pPr>
      <w:r>
        <w:rPr>
          <w:rFonts w:ascii="Times New Roman" w:hAnsi="Times New Roman"/>
          <w:sz w:val="14"/>
          <w:szCs w:val="14"/>
          <w:rtl w:val="0"/>
          <w:lang w:val="it-IT"/>
        </w:rPr>
        <w:t>Priority Access: Early access (pre-order) to new collections and to the reserved area of the e-shop.</w:t>
      </w:r>
    </w:p>
    <w:p>
      <w:pPr>
        <w:pStyle w:val="Normal.0"/>
        <w:tabs>
          <w:tab w:val="left" w:pos="720"/>
        </w:tabs>
        <w:bidi w:val="0"/>
        <w:spacing w:after="0" w:line="240" w:lineRule="auto"/>
        <w:ind w:left="0" w:right="0" w:firstLine="0"/>
        <w:jc w:val="left"/>
        <w:rPr>
          <w:rFonts w:ascii="Times New Roman" w:cs="Times New Roman" w:hAnsi="Times New Roman" w:eastAsia="Times New Roman"/>
          <w:sz w:val="14"/>
          <w:szCs w:val="14"/>
          <w:rtl w:val="0"/>
        </w:rPr>
      </w:pPr>
    </w:p>
    <w:p>
      <w:pPr>
        <w:pStyle w:val="Normal.0"/>
        <w:tabs>
          <w:tab w:val="left" w:pos="720"/>
        </w:tabs>
        <w:bidi w:val="0"/>
        <w:spacing w:after="0" w:line="240" w:lineRule="auto"/>
        <w:ind w:left="0" w:right="0" w:firstLine="0"/>
        <w:jc w:val="left"/>
        <w:rPr>
          <w:rFonts w:ascii="Times New Roman" w:cs="Times New Roman" w:hAnsi="Times New Roman" w:eastAsia="Times New Roman"/>
          <w:sz w:val="14"/>
          <w:szCs w:val="14"/>
          <w:rtl w:val="0"/>
        </w:rPr>
      </w:pPr>
      <w:r>
        <w:rPr>
          <w:rFonts w:ascii="Times New Roman" w:hAnsi="Times New Roman"/>
          <w:sz w:val="14"/>
          <w:szCs w:val="14"/>
          <w:rtl w:val="0"/>
          <w:lang w:val="it-IT"/>
        </w:rPr>
        <w:t xml:space="preserve">Newsletter and Events: Receipt of exclusive communications and invitations to promotional events or </w:t>
      </w:r>
      <w:r>
        <w:rPr>
          <w:rFonts w:ascii="Times New Roman" w:hAnsi="Times New Roman" w:hint="default"/>
          <w:sz w:val="14"/>
          <w:szCs w:val="14"/>
          <w:rtl w:val="0"/>
          <w:lang w:val="it-IT"/>
        </w:rPr>
        <w:t>“</w:t>
      </w:r>
      <w:r>
        <w:rPr>
          <w:rFonts w:ascii="Times New Roman" w:hAnsi="Times New Roman"/>
          <w:sz w:val="14"/>
          <w:szCs w:val="14"/>
          <w:rtl w:val="0"/>
          <w:lang w:val="it-IT"/>
        </w:rPr>
        <w:t>tourist rides</w:t>
      </w:r>
      <w:r>
        <w:rPr>
          <w:rFonts w:ascii="Times New Roman" w:hAnsi="Times New Roman" w:hint="default"/>
          <w:sz w:val="14"/>
          <w:szCs w:val="14"/>
          <w:rtl w:val="0"/>
          <w:lang w:val="it-IT"/>
        </w:rPr>
        <w:t xml:space="preserve">” </w:t>
      </w:r>
      <w:r>
        <w:rPr>
          <w:rFonts w:ascii="Times New Roman" w:hAnsi="Times New Roman"/>
          <w:sz w:val="14"/>
          <w:szCs w:val="14"/>
          <w:rtl w:val="0"/>
          <w:lang w:val="it-IT"/>
        </w:rPr>
        <w:t>organized by the team.</w:t>
      </w:r>
    </w:p>
    <w:p>
      <w:pPr>
        <w:pStyle w:val="Normal.0"/>
        <w:tabs>
          <w:tab w:val="left" w:pos="720"/>
        </w:tabs>
        <w:bidi w:val="0"/>
        <w:spacing w:after="0" w:line="240" w:lineRule="auto"/>
        <w:ind w:left="0" w:right="0" w:firstLine="0"/>
        <w:jc w:val="left"/>
        <w:rPr>
          <w:rFonts w:ascii="Times New Roman" w:cs="Times New Roman" w:hAnsi="Times New Roman" w:eastAsia="Times New Roman"/>
          <w:sz w:val="14"/>
          <w:szCs w:val="14"/>
          <w:rtl w:val="0"/>
        </w:rPr>
      </w:pPr>
    </w:p>
    <w:p>
      <w:pPr>
        <w:pStyle w:val="Normal.0"/>
        <w:tabs>
          <w:tab w:val="left" w:pos="720"/>
        </w:tabs>
        <w:bidi w:val="0"/>
        <w:spacing w:after="0" w:line="240" w:lineRule="auto"/>
        <w:ind w:left="0" w:right="0" w:firstLine="0"/>
        <w:jc w:val="left"/>
        <w:rPr>
          <w:rFonts w:ascii="Times New Roman" w:cs="Times New Roman" w:hAnsi="Times New Roman" w:eastAsia="Times New Roman"/>
          <w:sz w:val="14"/>
          <w:szCs w:val="14"/>
          <w:rtl w:val="0"/>
        </w:rPr>
      </w:pPr>
      <w:r>
        <w:rPr>
          <w:rFonts w:ascii="Times New Roman" w:hAnsi="Times New Roman"/>
          <w:sz w:val="14"/>
          <w:szCs w:val="14"/>
          <w:rtl w:val="0"/>
          <w:lang w:val="it-IT"/>
        </w:rPr>
        <w:t xml:space="preserve">Art. 4 </w:t>
      </w:r>
      <w:r>
        <w:rPr>
          <w:rFonts w:ascii="Times New Roman" w:hAnsi="Times New Roman" w:hint="default"/>
          <w:sz w:val="14"/>
          <w:szCs w:val="14"/>
          <w:rtl w:val="0"/>
          <w:lang w:val="it-IT"/>
        </w:rPr>
        <w:t xml:space="preserve">– </w:t>
      </w:r>
      <w:r>
        <w:rPr>
          <w:rFonts w:ascii="Times New Roman" w:hAnsi="Times New Roman"/>
          <w:sz w:val="14"/>
          <w:szCs w:val="14"/>
          <w:rtl w:val="0"/>
          <w:lang w:val="it-IT"/>
        </w:rPr>
        <w:t>Use of the Discount</w:t>
      </w:r>
    </w:p>
    <w:p>
      <w:pPr>
        <w:pStyle w:val="Normal.0"/>
        <w:tabs>
          <w:tab w:val="left" w:pos="720"/>
        </w:tabs>
        <w:bidi w:val="0"/>
        <w:spacing w:after="0" w:line="240" w:lineRule="auto"/>
        <w:ind w:left="0" w:right="0" w:firstLine="0"/>
        <w:jc w:val="left"/>
        <w:rPr>
          <w:rFonts w:ascii="Times New Roman" w:cs="Times New Roman" w:hAnsi="Times New Roman" w:eastAsia="Times New Roman"/>
          <w:sz w:val="14"/>
          <w:szCs w:val="14"/>
          <w:rtl w:val="0"/>
        </w:rPr>
      </w:pPr>
      <w:r>
        <w:rPr>
          <w:rFonts w:ascii="Times New Roman" w:hAnsi="Times New Roman"/>
          <w:sz w:val="14"/>
          <w:szCs w:val="14"/>
          <w:rtl w:val="0"/>
          <w:lang w:val="it-IT"/>
        </w:rPr>
        <w:t>The 10% discount referred to in Art. 3 shall be applied via a non-transferable promotional code and may not be combined with other ongoing promotions, unless otherwise expressly indicated by Temp S.r.l.</w:t>
      </w:r>
    </w:p>
    <w:p>
      <w:pPr>
        <w:pStyle w:val="Normal.0"/>
        <w:tabs>
          <w:tab w:val="left" w:pos="720"/>
        </w:tabs>
        <w:bidi w:val="0"/>
        <w:spacing w:after="0" w:line="240" w:lineRule="auto"/>
        <w:ind w:left="0" w:right="0" w:firstLine="0"/>
        <w:jc w:val="left"/>
        <w:rPr>
          <w:rFonts w:ascii="Times New Roman" w:cs="Times New Roman" w:hAnsi="Times New Roman" w:eastAsia="Times New Roman"/>
          <w:sz w:val="14"/>
          <w:szCs w:val="14"/>
          <w:rtl w:val="0"/>
        </w:rPr>
      </w:pPr>
    </w:p>
    <w:p>
      <w:pPr>
        <w:pStyle w:val="Normal.0"/>
        <w:tabs>
          <w:tab w:val="left" w:pos="720"/>
        </w:tabs>
        <w:bidi w:val="0"/>
        <w:spacing w:after="0" w:line="240" w:lineRule="auto"/>
        <w:ind w:left="0" w:right="0" w:firstLine="0"/>
        <w:jc w:val="left"/>
        <w:rPr>
          <w:rFonts w:ascii="Times New Roman" w:cs="Times New Roman" w:hAnsi="Times New Roman" w:eastAsia="Times New Roman"/>
          <w:sz w:val="14"/>
          <w:szCs w:val="14"/>
          <w:rtl w:val="0"/>
        </w:rPr>
      </w:pPr>
      <w:r>
        <w:rPr>
          <w:rFonts w:ascii="Times New Roman" w:hAnsi="Times New Roman"/>
          <w:sz w:val="14"/>
          <w:szCs w:val="14"/>
          <w:rtl w:val="0"/>
          <w:lang w:val="it-IT"/>
        </w:rPr>
        <w:t xml:space="preserve">Art. 5 </w:t>
      </w:r>
      <w:r>
        <w:rPr>
          <w:rFonts w:ascii="Times New Roman" w:hAnsi="Times New Roman" w:hint="default"/>
          <w:sz w:val="14"/>
          <w:szCs w:val="14"/>
          <w:rtl w:val="0"/>
          <w:lang w:val="it-IT"/>
        </w:rPr>
        <w:t xml:space="preserve">– </w:t>
      </w:r>
      <w:r>
        <w:rPr>
          <w:rFonts w:ascii="Times New Roman" w:hAnsi="Times New Roman"/>
          <w:sz w:val="14"/>
          <w:szCs w:val="14"/>
          <w:rtl w:val="0"/>
          <w:lang w:val="it-IT"/>
        </w:rPr>
        <w:t>Fee, Nature of the Payment, and Duration</w:t>
      </w:r>
    </w:p>
    <w:p>
      <w:pPr>
        <w:pStyle w:val="Normal.0"/>
        <w:tabs>
          <w:tab w:val="left" w:pos="720"/>
        </w:tabs>
        <w:bidi w:val="0"/>
        <w:spacing w:after="0" w:line="240" w:lineRule="auto"/>
        <w:ind w:left="0" w:right="0" w:firstLine="0"/>
        <w:jc w:val="left"/>
        <w:rPr>
          <w:rFonts w:ascii="Times New Roman" w:cs="Times New Roman" w:hAnsi="Times New Roman" w:eastAsia="Times New Roman"/>
          <w:sz w:val="14"/>
          <w:szCs w:val="14"/>
          <w:rtl w:val="0"/>
        </w:rPr>
      </w:pPr>
    </w:p>
    <w:p>
      <w:pPr>
        <w:pStyle w:val="Normal.0"/>
        <w:tabs>
          <w:tab w:val="left" w:pos="720"/>
        </w:tabs>
        <w:bidi w:val="0"/>
        <w:spacing w:after="0" w:line="240" w:lineRule="auto"/>
        <w:ind w:left="0" w:right="0" w:firstLine="0"/>
        <w:jc w:val="left"/>
        <w:rPr>
          <w:rFonts w:ascii="Times New Roman" w:cs="Times New Roman" w:hAnsi="Times New Roman" w:eastAsia="Times New Roman"/>
          <w:sz w:val="14"/>
          <w:szCs w:val="14"/>
          <w:rtl w:val="0"/>
        </w:rPr>
      </w:pPr>
      <w:r>
        <w:rPr>
          <w:rFonts w:ascii="Times New Roman" w:hAnsi="Times New Roman"/>
          <w:sz w:val="14"/>
          <w:szCs w:val="14"/>
          <w:rtl w:val="0"/>
          <w:lang w:val="it-IT"/>
        </w:rPr>
        <w:t xml:space="preserve">Nature: The amount paid, equal to </w:t>
      </w:r>
      <w:r>
        <w:rPr>
          <w:rFonts w:ascii="Times New Roman" w:hAnsi="Times New Roman" w:hint="default"/>
          <w:sz w:val="14"/>
          <w:szCs w:val="14"/>
          <w:rtl w:val="0"/>
          <w:lang w:val="it-IT"/>
        </w:rPr>
        <w:t>€</w:t>
      </w:r>
      <w:r>
        <w:rPr>
          <w:rFonts w:ascii="Times New Roman" w:hAnsi="Times New Roman"/>
          <w:sz w:val="14"/>
          <w:szCs w:val="14"/>
          <w:rtl w:val="0"/>
          <w:lang w:val="it-IT"/>
        </w:rPr>
        <w:t>40, is intended as a liberal donation / voluntary contribution in support of the institutional activities of the Amateur Sports Association. The amount shall be paid directly to the Association using the following bank details:</w:t>
      </w:r>
    </w:p>
    <w:p>
      <w:pPr>
        <w:pStyle w:val="Normal.0"/>
        <w:tabs>
          <w:tab w:val="left" w:pos="720"/>
        </w:tabs>
        <w:bidi w:val="0"/>
        <w:spacing w:after="0" w:line="240" w:lineRule="auto"/>
        <w:ind w:left="0" w:right="0" w:firstLine="0"/>
        <w:jc w:val="left"/>
        <w:rPr>
          <w:rFonts w:ascii="Times New Roman" w:cs="Times New Roman" w:hAnsi="Times New Roman" w:eastAsia="Times New Roman"/>
          <w:sz w:val="14"/>
          <w:szCs w:val="14"/>
          <w:rtl w:val="0"/>
        </w:rPr>
      </w:pPr>
      <w:r>
        <w:rPr>
          <w:rFonts w:ascii="Times New Roman" w:hAnsi="Times New Roman"/>
          <w:sz w:val="14"/>
          <w:szCs w:val="14"/>
          <w:rtl w:val="0"/>
          <w:lang w:val="it-IT"/>
        </w:rPr>
        <w:t>Banco BPM;</w:t>
      </w:r>
    </w:p>
    <w:p>
      <w:pPr>
        <w:pStyle w:val="Normal.0"/>
        <w:tabs>
          <w:tab w:val="left" w:pos="720"/>
        </w:tabs>
        <w:bidi w:val="0"/>
        <w:spacing w:after="0" w:line="240" w:lineRule="auto"/>
        <w:ind w:left="0" w:right="0" w:firstLine="0"/>
        <w:jc w:val="left"/>
        <w:rPr>
          <w:rFonts w:ascii="Times New Roman" w:cs="Times New Roman" w:hAnsi="Times New Roman" w:eastAsia="Times New Roman"/>
          <w:sz w:val="14"/>
          <w:szCs w:val="14"/>
          <w:rtl w:val="0"/>
        </w:rPr>
      </w:pPr>
      <w:r>
        <w:rPr>
          <w:rFonts w:ascii="Times New Roman" w:hAnsi="Times New Roman"/>
          <w:sz w:val="14"/>
          <w:szCs w:val="14"/>
          <w:rtl w:val="0"/>
          <w:lang w:val="it-IT"/>
        </w:rPr>
        <w:t>IBAN: IT75Z0503411141000000013403</w:t>
      </w:r>
    </w:p>
    <w:p>
      <w:pPr>
        <w:pStyle w:val="Normal.0"/>
        <w:tabs>
          <w:tab w:val="left" w:pos="720"/>
        </w:tabs>
        <w:bidi w:val="0"/>
        <w:spacing w:after="0" w:line="240" w:lineRule="auto"/>
        <w:ind w:left="0" w:right="0" w:firstLine="0"/>
        <w:jc w:val="left"/>
        <w:rPr>
          <w:rFonts w:ascii="Times New Roman" w:cs="Times New Roman" w:hAnsi="Times New Roman" w:eastAsia="Times New Roman"/>
          <w:sz w:val="14"/>
          <w:szCs w:val="14"/>
          <w:rtl w:val="0"/>
        </w:rPr>
      </w:pPr>
      <w:r>
        <w:rPr>
          <w:rFonts w:ascii="Times New Roman" w:hAnsi="Times New Roman"/>
          <w:sz w:val="14"/>
          <w:szCs w:val="14"/>
          <w:rtl w:val="0"/>
          <w:lang w:val="it-IT"/>
        </w:rPr>
        <w:t>Account holder: VELO TEMP ASD</w:t>
      </w:r>
    </w:p>
    <w:p>
      <w:pPr>
        <w:pStyle w:val="Normal.0"/>
        <w:tabs>
          <w:tab w:val="left" w:pos="720"/>
        </w:tabs>
        <w:bidi w:val="0"/>
        <w:spacing w:after="0" w:line="240" w:lineRule="auto"/>
        <w:ind w:left="0" w:right="0" w:firstLine="0"/>
        <w:jc w:val="left"/>
        <w:rPr>
          <w:rFonts w:ascii="Times New Roman" w:cs="Times New Roman" w:hAnsi="Times New Roman" w:eastAsia="Times New Roman"/>
          <w:sz w:val="14"/>
          <w:szCs w:val="14"/>
          <w:rtl w:val="0"/>
        </w:rPr>
      </w:pPr>
    </w:p>
    <w:p>
      <w:pPr>
        <w:pStyle w:val="Normal.0"/>
        <w:tabs>
          <w:tab w:val="left" w:pos="720"/>
        </w:tabs>
        <w:bidi w:val="0"/>
        <w:spacing w:after="0" w:line="240" w:lineRule="auto"/>
        <w:ind w:left="0" w:right="0" w:firstLine="0"/>
        <w:jc w:val="left"/>
        <w:rPr>
          <w:rFonts w:ascii="Times New Roman" w:cs="Times New Roman" w:hAnsi="Times New Roman" w:eastAsia="Times New Roman"/>
          <w:sz w:val="14"/>
          <w:szCs w:val="14"/>
          <w:rtl w:val="0"/>
        </w:rPr>
      </w:pPr>
      <w:r>
        <w:rPr>
          <w:rFonts w:ascii="Times New Roman" w:hAnsi="Times New Roman"/>
          <w:sz w:val="14"/>
          <w:szCs w:val="14"/>
          <w:rtl w:val="0"/>
          <w:lang w:val="it-IT"/>
        </w:rPr>
        <w:t>Duration (Calendar Year): Membership in the Community strictly follows the calendar year. It is valid from the date of subscription until 31 December 2026. Membership shall automatically expire on 31 December 2026, regardless of the date on which the fee was paid. The fee is neither divisible nor refundable.</w:t>
      </w:r>
    </w:p>
    <w:p>
      <w:pPr>
        <w:pStyle w:val="Normal.0"/>
        <w:tabs>
          <w:tab w:val="left" w:pos="720"/>
        </w:tabs>
        <w:bidi w:val="0"/>
        <w:spacing w:after="0" w:line="240" w:lineRule="auto"/>
        <w:ind w:left="0" w:right="0" w:firstLine="0"/>
        <w:jc w:val="left"/>
        <w:rPr>
          <w:rFonts w:ascii="Times New Roman" w:cs="Times New Roman" w:hAnsi="Times New Roman" w:eastAsia="Times New Roman"/>
          <w:sz w:val="14"/>
          <w:szCs w:val="14"/>
          <w:rtl w:val="0"/>
        </w:rPr>
      </w:pPr>
    </w:p>
    <w:p>
      <w:pPr>
        <w:pStyle w:val="Normal.0"/>
        <w:tabs>
          <w:tab w:val="left" w:pos="720"/>
        </w:tabs>
        <w:bidi w:val="0"/>
        <w:spacing w:after="0" w:line="240" w:lineRule="auto"/>
        <w:ind w:left="0" w:right="0" w:firstLine="0"/>
        <w:jc w:val="left"/>
        <w:rPr>
          <w:rFonts w:ascii="Times New Roman" w:cs="Times New Roman" w:hAnsi="Times New Roman" w:eastAsia="Times New Roman"/>
          <w:sz w:val="14"/>
          <w:szCs w:val="14"/>
          <w:rtl w:val="0"/>
        </w:rPr>
      </w:pPr>
      <w:r>
        <w:rPr>
          <w:rFonts w:ascii="Times New Roman" w:hAnsi="Times New Roman"/>
          <w:sz w:val="14"/>
          <w:szCs w:val="14"/>
          <w:rtl w:val="0"/>
          <w:lang w:val="it-IT"/>
        </w:rPr>
        <w:t>ALL OF THE ABOVE BEING PREMISED,</w:t>
      </w:r>
    </w:p>
    <w:p>
      <w:pPr>
        <w:pStyle w:val="Normal.0"/>
        <w:tabs>
          <w:tab w:val="left" w:pos="720"/>
        </w:tabs>
        <w:bidi w:val="0"/>
        <w:spacing w:after="0" w:line="240" w:lineRule="auto"/>
        <w:ind w:left="0" w:right="0" w:firstLine="0"/>
        <w:jc w:val="left"/>
        <w:rPr>
          <w:rFonts w:ascii="Times New Roman" w:cs="Times New Roman" w:hAnsi="Times New Roman" w:eastAsia="Times New Roman"/>
          <w:sz w:val="14"/>
          <w:szCs w:val="14"/>
          <w:rtl w:val="0"/>
        </w:rPr>
      </w:pPr>
      <w:r>
        <w:rPr>
          <w:rFonts w:ascii="Times New Roman" w:hAnsi="Times New Roman"/>
          <w:sz w:val="14"/>
          <w:szCs w:val="14"/>
          <w:rtl w:val="0"/>
          <w:lang w:val="it-IT"/>
        </w:rPr>
        <w:t>THE UNDERSIGNED REQUESTS</w:t>
      </w:r>
    </w:p>
    <w:p>
      <w:pPr>
        <w:pStyle w:val="Normal.0"/>
        <w:tabs>
          <w:tab w:val="left" w:pos="720"/>
        </w:tabs>
        <w:bidi w:val="0"/>
        <w:spacing w:after="0" w:line="240" w:lineRule="auto"/>
        <w:ind w:left="0" w:right="0" w:firstLine="0"/>
        <w:jc w:val="left"/>
        <w:rPr>
          <w:rFonts w:ascii="Times New Roman" w:cs="Times New Roman" w:hAnsi="Times New Roman" w:eastAsia="Times New Roman"/>
          <w:sz w:val="14"/>
          <w:szCs w:val="14"/>
          <w:rtl w:val="0"/>
        </w:rPr>
      </w:pPr>
    </w:p>
    <w:p>
      <w:pPr>
        <w:pStyle w:val="Normal.0"/>
        <w:tabs>
          <w:tab w:val="left" w:pos="720"/>
        </w:tabs>
        <w:bidi w:val="0"/>
        <w:spacing w:after="0" w:line="240" w:lineRule="auto"/>
        <w:ind w:left="0" w:right="0" w:firstLine="0"/>
        <w:jc w:val="left"/>
        <w:rPr>
          <w:rFonts w:ascii="Times New Roman" w:cs="Times New Roman" w:hAnsi="Times New Roman" w:eastAsia="Times New Roman"/>
          <w:sz w:val="14"/>
          <w:szCs w:val="14"/>
          <w:rtl w:val="0"/>
        </w:rPr>
      </w:pPr>
      <w:r>
        <w:rPr>
          <w:rFonts w:ascii="Times New Roman" w:hAnsi="Times New Roman"/>
          <w:sz w:val="14"/>
          <w:szCs w:val="14"/>
          <w:rtl w:val="0"/>
          <w:lang w:val="it-IT"/>
        </w:rPr>
        <w:t xml:space="preserve">To be admitted as an </w:t>
      </w:r>
      <w:r>
        <w:rPr>
          <w:rFonts w:ascii="Times New Roman" w:hAnsi="Times New Roman" w:hint="default"/>
          <w:sz w:val="14"/>
          <w:szCs w:val="14"/>
          <w:rtl w:val="0"/>
          <w:lang w:val="it-IT"/>
        </w:rPr>
        <w:t>“</w:t>
      </w:r>
      <w:r>
        <w:rPr>
          <w:rFonts w:ascii="Times New Roman" w:hAnsi="Times New Roman"/>
          <w:sz w:val="14"/>
          <w:szCs w:val="14"/>
          <w:rtl w:val="0"/>
          <w:lang w:val="it-IT"/>
        </w:rPr>
        <w:t>International Supporter</w:t>
      </w:r>
      <w:r>
        <w:rPr>
          <w:rFonts w:ascii="Times New Roman" w:hAnsi="Times New Roman" w:hint="default"/>
          <w:sz w:val="14"/>
          <w:szCs w:val="14"/>
          <w:rtl w:val="0"/>
          <w:lang w:val="it-IT"/>
        </w:rPr>
        <w:t xml:space="preserve">” </w:t>
      </w:r>
      <w:r>
        <w:rPr>
          <w:rFonts w:ascii="Times New Roman" w:hAnsi="Times New Roman"/>
          <w:sz w:val="14"/>
          <w:szCs w:val="14"/>
          <w:rtl w:val="0"/>
          <w:lang w:val="it-IT"/>
        </w:rPr>
        <w:t>to the Velo Temp Global Community program.</w:t>
      </w:r>
    </w:p>
    <w:p>
      <w:pPr>
        <w:pStyle w:val="Normal.0"/>
        <w:tabs>
          <w:tab w:val="left" w:pos="720"/>
        </w:tabs>
        <w:bidi w:val="0"/>
        <w:spacing w:after="0" w:line="240" w:lineRule="auto"/>
        <w:ind w:left="0" w:right="0" w:firstLine="0"/>
        <w:jc w:val="left"/>
        <w:rPr>
          <w:rFonts w:ascii="Times New Roman" w:cs="Times New Roman" w:hAnsi="Times New Roman" w:eastAsia="Times New Roman"/>
          <w:sz w:val="14"/>
          <w:szCs w:val="14"/>
          <w:rtl w:val="0"/>
        </w:rPr>
      </w:pPr>
    </w:p>
    <w:p>
      <w:pPr>
        <w:pStyle w:val="Normal.0"/>
        <w:tabs>
          <w:tab w:val="left" w:pos="720"/>
        </w:tabs>
        <w:bidi w:val="0"/>
        <w:spacing w:after="0" w:line="240" w:lineRule="auto"/>
        <w:ind w:left="0" w:right="0" w:firstLine="0"/>
        <w:jc w:val="left"/>
        <w:rPr>
          <w:rFonts w:ascii="Times New Roman" w:cs="Times New Roman" w:hAnsi="Times New Roman" w:eastAsia="Times New Roman"/>
          <w:sz w:val="14"/>
          <w:szCs w:val="14"/>
          <w:rtl w:val="0"/>
        </w:rPr>
      </w:pPr>
      <w:r>
        <w:rPr>
          <w:rFonts w:ascii="Times New Roman" w:hAnsi="Times New Roman"/>
          <w:sz w:val="14"/>
          <w:szCs w:val="14"/>
          <w:rtl w:val="0"/>
          <w:lang w:val="it-IT"/>
        </w:rPr>
        <w:t>AND FOR THIS PURPOSE DECLARES AND ACCEPTS THE FOLLOWING:</w:t>
      </w:r>
    </w:p>
    <w:p>
      <w:pPr>
        <w:pStyle w:val="Normal.0"/>
        <w:tabs>
          <w:tab w:val="left" w:pos="720"/>
        </w:tabs>
        <w:bidi w:val="0"/>
        <w:spacing w:after="0" w:line="240" w:lineRule="auto"/>
        <w:ind w:left="0" w:right="0" w:firstLine="0"/>
        <w:jc w:val="left"/>
        <w:rPr>
          <w:rFonts w:ascii="Times New Roman" w:cs="Times New Roman" w:hAnsi="Times New Roman" w:eastAsia="Times New Roman"/>
          <w:sz w:val="14"/>
          <w:szCs w:val="14"/>
          <w:rtl w:val="0"/>
        </w:rPr>
      </w:pPr>
    </w:p>
    <w:p>
      <w:pPr>
        <w:pStyle w:val="Normal.0"/>
        <w:tabs>
          <w:tab w:val="left" w:pos="720"/>
        </w:tabs>
        <w:bidi w:val="0"/>
        <w:spacing w:after="0" w:line="240" w:lineRule="auto"/>
        <w:ind w:left="0" w:right="0" w:firstLine="0"/>
        <w:jc w:val="left"/>
        <w:rPr>
          <w:rFonts w:ascii="Times New Roman" w:cs="Times New Roman" w:hAnsi="Times New Roman" w:eastAsia="Times New Roman"/>
          <w:sz w:val="14"/>
          <w:szCs w:val="14"/>
          <w:rtl w:val="0"/>
        </w:rPr>
      </w:pPr>
      <w:r>
        <w:rPr>
          <w:rFonts w:ascii="Times New Roman" w:hAnsi="Times New Roman"/>
          <w:sz w:val="14"/>
          <w:szCs w:val="14"/>
          <w:rtl w:val="0"/>
          <w:lang w:val="it-IT"/>
        </w:rPr>
        <w:t>Nature of Membership: The undersigned acknowledges that this membership is of a private and promotional nature. It does NOT constitute competitive registration with the Italian Cycling Federation (FCI) or with the UCI, and does not include insurance coverage for sporting activities.</w:t>
      </w:r>
    </w:p>
    <w:p>
      <w:pPr>
        <w:pStyle w:val="Normal.0"/>
        <w:tabs>
          <w:tab w:val="left" w:pos="720"/>
        </w:tabs>
        <w:bidi w:val="0"/>
        <w:spacing w:after="0" w:line="240" w:lineRule="auto"/>
        <w:ind w:left="0" w:right="0" w:firstLine="0"/>
        <w:jc w:val="left"/>
        <w:rPr>
          <w:rFonts w:ascii="Times New Roman" w:cs="Times New Roman" w:hAnsi="Times New Roman" w:eastAsia="Times New Roman"/>
          <w:sz w:val="14"/>
          <w:szCs w:val="14"/>
          <w:rtl w:val="0"/>
        </w:rPr>
      </w:pPr>
    </w:p>
    <w:p>
      <w:pPr>
        <w:pStyle w:val="Normal.0"/>
        <w:tabs>
          <w:tab w:val="left" w:pos="720"/>
        </w:tabs>
        <w:bidi w:val="0"/>
        <w:spacing w:after="0" w:line="240" w:lineRule="auto"/>
        <w:ind w:left="0" w:right="0" w:firstLine="0"/>
        <w:jc w:val="left"/>
        <w:rPr>
          <w:rFonts w:ascii="Times New Roman" w:cs="Times New Roman" w:hAnsi="Times New Roman" w:eastAsia="Times New Roman"/>
          <w:sz w:val="14"/>
          <w:szCs w:val="14"/>
          <w:rtl w:val="0"/>
        </w:rPr>
      </w:pPr>
      <w:r>
        <w:rPr>
          <w:rFonts w:ascii="Times New Roman" w:hAnsi="Times New Roman"/>
          <w:sz w:val="14"/>
          <w:szCs w:val="14"/>
          <w:rtl w:val="0"/>
          <w:lang w:val="it-IT"/>
        </w:rPr>
        <w:t xml:space="preserve">Benefits and Discounts (10%): Upon payment of the annual fee, the undersigned acquires the right to a 10% (ten percent) discount on the purchase of all </w:t>
      </w:r>
      <w:r>
        <w:rPr>
          <w:rFonts w:ascii="Times New Roman" w:hAnsi="Times New Roman" w:hint="default"/>
          <w:sz w:val="14"/>
          <w:szCs w:val="14"/>
          <w:rtl w:val="0"/>
          <w:lang w:val="it-IT"/>
        </w:rPr>
        <w:t>“</w:t>
      </w:r>
      <w:r>
        <w:rPr>
          <w:rFonts w:ascii="Times New Roman" w:hAnsi="Times New Roman"/>
          <w:sz w:val="14"/>
          <w:szCs w:val="14"/>
          <w:rtl w:val="0"/>
          <w:lang w:val="it-IT"/>
        </w:rPr>
        <w:t>Velo Temp</w:t>
      </w:r>
      <w:r>
        <w:rPr>
          <w:rFonts w:ascii="Times New Roman" w:hAnsi="Times New Roman" w:hint="default"/>
          <w:sz w:val="14"/>
          <w:szCs w:val="14"/>
          <w:rtl w:val="0"/>
          <w:lang w:val="it-IT"/>
        </w:rPr>
        <w:t xml:space="preserve">” </w:t>
      </w:r>
      <w:r>
        <w:rPr>
          <w:rFonts w:ascii="Times New Roman" w:hAnsi="Times New Roman"/>
          <w:sz w:val="14"/>
          <w:szCs w:val="14"/>
          <w:rtl w:val="0"/>
          <w:lang w:val="it-IT"/>
        </w:rPr>
        <w:t>branded products (apparel, merchandise, accessories) marketed by Temp S.r.l., as well as access to exclusive services and events reserved for members.</w:t>
      </w:r>
    </w:p>
    <w:p>
      <w:pPr>
        <w:pStyle w:val="Normal.0"/>
        <w:tabs>
          <w:tab w:val="left" w:pos="720"/>
        </w:tabs>
        <w:bidi w:val="0"/>
        <w:spacing w:after="0" w:line="240" w:lineRule="auto"/>
        <w:ind w:left="0" w:right="0" w:firstLine="0"/>
        <w:jc w:val="left"/>
        <w:rPr>
          <w:rFonts w:ascii="Times New Roman" w:cs="Times New Roman" w:hAnsi="Times New Roman" w:eastAsia="Times New Roman"/>
          <w:sz w:val="14"/>
          <w:szCs w:val="14"/>
          <w:rtl w:val="0"/>
        </w:rPr>
      </w:pPr>
    </w:p>
    <w:p>
      <w:pPr>
        <w:pStyle w:val="Normal.0"/>
        <w:tabs>
          <w:tab w:val="left" w:pos="720"/>
        </w:tabs>
        <w:bidi w:val="0"/>
        <w:spacing w:after="0" w:line="240" w:lineRule="auto"/>
        <w:ind w:left="0" w:right="0" w:firstLine="0"/>
        <w:jc w:val="left"/>
        <w:rPr>
          <w:rFonts w:ascii="Times New Roman" w:cs="Times New Roman" w:hAnsi="Times New Roman" w:eastAsia="Times New Roman"/>
          <w:sz w:val="14"/>
          <w:szCs w:val="14"/>
          <w:rtl w:val="0"/>
        </w:rPr>
      </w:pPr>
      <w:r>
        <w:rPr>
          <w:rFonts w:ascii="Times New Roman" w:hAnsi="Times New Roman"/>
          <w:sz w:val="14"/>
          <w:szCs w:val="14"/>
          <w:rtl w:val="0"/>
          <w:lang w:val="it-IT"/>
        </w:rPr>
        <w:t>Use of the Trademark: The undersigned undertakes not to use the Team</w:t>
      </w:r>
      <w:r>
        <w:rPr>
          <w:rFonts w:ascii="Times New Roman" w:hAnsi="Times New Roman" w:hint="default"/>
          <w:sz w:val="14"/>
          <w:szCs w:val="14"/>
          <w:rtl w:val="0"/>
          <w:lang w:val="it-IT"/>
        </w:rPr>
        <w:t>’</w:t>
      </w:r>
      <w:r>
        <w:rPr>
          <w:rFonts w:ascii="Times New Roman" w:hAnsi="Times New Roman"/>
          <w:sz w:val="14"/>
          <w:szCs w:val="14"/>
          <w:rtl w:val="0"/>
          <w:lang w:val="it-IT"/>
        </w:rPr>
        <w:t>s logo or apparel in official competitions by presenting themselves as a competitive athlete of the team, unless expressly authorized in writing.</w:t>
      </w:r>
    </w:p>
    <w:p>
      <w:pPr>
        <w:pStyle w:val="Normal.0"/>
        <w:tabs>
          <w:tab w:val="left" w:pos="720"/>
        </w:tabs>
        <w:bidi w:val="0"/>
        <w:spacing w:after="0" w:line="240" w:lineRule="auto"/>
        <w:ind w:left="0" w:right="0" w:firstLine="0"/>
        <w:jc w:val="left"/>
        <w:rPr>
          <w:rFonts w:ascii="Times New Roman" w:cs="Times New Roman" w:hAnsi="Times New Roman" w:eastAsia="Times New Roman"/>
          <w:sz w:val="14"/>
          <w:szCs w:val="14"/>
          <w:rtl w:val="0"/>
        </w:rPr>
      </w:pPr>
    </w:p>
    <w:p>
      <w:pPr>
        <w:pStyle w:val="Normal.0"/>
        <w:tabs>
          <w:tab w:val="left" w:pos="720"/>
        </w:tabs>
        <w:bidi w:val="0"/>
        <w:spacing w:after="0" w:line="240" w:lineRule="auto"/>
        <w:ind w:left="0" w:right="0" w:firstLine="0"/>
        <w:jc w:val="left"/>
        <w:rPr>
          <w:rFonts w:ascii="Times New Roman" w:cs="Times New Roman" w:hAnsi="Times New Roman" w:eastAsia="Times New Roman"/>
          <w:sz w:val="14"/>
          <w:szCs w:val="14"/>
          <w:rtl w:val="0"/>
        </w:rPr>
      </w:pPr>
      <w:r>
        <w:rPr>
          <w:rFonts w:ascii="Times New Roman" w:hAnsi="Times New Roman"/>
          <w:sz w:val="14"/>
          <w:szCs w:val="14"/>
          <w:rtl w:val="0"/>
          <w:lang w:val="it-IT"/>
        </w:rPr>
        <w:t>Privacy: The undersigned authorizes the processing of personal data by Temp S.r.l. and the affiliated Amateur Sports Association for the purposes of managing the membership and sending promotional communications and the discount code, in accordance with the GDPR (EU Regulation 2016/679).</w:t>
      </w:r>
    </w:p>
    <w:p>
      <w:pPr>
        <w:pStyle w:val="Normal.0"/>
        <w:spacing w:after="100" w:line="240" w:lineRule="auto"/>
      </w:pPr>
    </w:p>
    <w:p>
      <w:pPr>
        <w:pStyle w:val="Normal.0"/>
        <w:spacing w:after="100" w:line="240" w:lineRule="auto"/>
        <w:rPr>
          <w:rFonts w:ascii="Times New Roman" w:cs="Times New Roman" w:hAnsi="Times New Roman" w:eastAsia="Times New Roman"/>
        </w:rPr>
      </w:pPr>
      <w:r>
        <w:rPr>
          <w:rFonts w:ascii="Times New Roman" w:hAnsi="Times New Roman"/>
          <w:b w:val="1"/>
          <w:bCs w:val="1"/>
          <w:rtl w:val="0"/>
          <w:lang w:val="it-IT"/>
        </w:rPr>
        <w:t>QUOTA DI ADESIONE VERSATA / MEMBERSHIP FEE PAID:</w:t>
      </w:r>
      <w:r>
        <w:rPr>
          <w:rFonts w:ascii="Times New Roman" w:hAnsi="Times New Roman" w:hint="default"/>
          <w:rtl w:val="0"/>
          <w:lang w:val="it-IT"/>
        </w:rPr>
        <w:t xml:space="preserve"> € </w:t>
      </w:r>
      <w:r>
        <w:rPr>
          <w:rFonts w:ascii="Times New Roman" w:hAnsi="Times New Roman"/>
          <w:rtl w:val="0"/>
          <w:lang w:val="it-IT"/>
        </w:rPr>
        <w:t>40</w:t>
      </w:r>
    </w:p>
    <w:p>
      <w:pPr>
        <w:pStyle w:val="Normal.0"/>
        <w:spacing w:after="100" w:line="240" w:lineRule="auto"/>
        <w:rPr>
          <w:rFonts w:ascii="Times New Roman" w:cs="Times New Roman" w:hAnsi="Times New Roman" w:eastAsia="Times New Roman"/>
        </w:rPr>
      </w:pPr>
      <w:r>
        <w:rPr>
          <w:rFonts w:ascii="Times New Roman" w:hAnsi="Times New Roman"/>
          <w:rtl w:val="0"/>
          <w:lang w:val="it-IT"/>
        </w:rPr>
        <w:t>Luogo e Data / Place and Date</w:t>
      </w:r>
    </w:p>
    <w:p>
      <w:pPr>
        <w:pStyle w:val="Normal.0"/>
        <w:spacing w:after="0" w:line="240" w:lineRule="auto"/>
        <w:rPr>
          <w:rFonts w:ascii="Times New Roman" w:cs="Times New Roman" w:hAnsi="Times New Roman" w:eastAsia="Times New Roman"/>
        </w:rPr>
      </w:pPr>
    </w:p>
    <w:p>
      <w:pPr>
        <w:pStyle w:val="Normal.0"/>
        <w:spacing w:after="0" w:line="240" w:lineRule="auto"/>
        <w:rPr>
          <w:rFonts w:ascii="Times New Roman" w:cs="Times New Roman" w:hAnsi="Times New Roman" w:eastAsia="Times New Roman"/>
        </w:rPr>
      </w:pPr>
    </w:p>
    <w:p>
      <w:pPr>
        <w:pStyle w:val="Normal.0"/>
        <w:spacing w:after="0" w:line="240" w:lineRule="auto"/>
        <w:rPr>
          <w:rFonts w:ascii="Times New Roman" w:cs="Times New Roman" w:hAnsi="Times New Roman" w:eastAsia="Times New Roman"/>
        </w:rPr>
      </w:pPr>
    </w:p>
    <w:p>
      <w:pPr>
        <w:pStyle w:val="Normal.0"/>
        <w:spacing w:after="0" w:line="240" w:lineRule="auto"/>
        <w:rPr>
          <w:rFonts w:ascii="Times New Roman" w:cs="Times New Roman" w:hAnsi="Times New Roman" w:eastAsia="Times New Roman"/>
        </w:rPr>
      </w:pPr>
      <w:r>
        <w:rPr>
          <w:rFonts w:ascii="Times New Roman" w:cs="Times New Roman" w:hAnsi="Times New Roman" w:eastAsia="Times New Roman"/>
        </w:rPr>
        <mc:AlternateContent>
          <mc:Choice Requires="wps">
            <w:drawing xmlns:a="http://schemas.openxmlformats.org/drawingml/2006/main">
              <wp:inline distT="0" distB="0" distL="0" distR="0">
                <wp:extent cx="5943600" cy="19050"/>
                <wp:effectExtent l="0" t="0" r="0" b="0"/>
                <wp:docPr id="1073741826" name="officeArt object" descr="Rettangolo"/>
                <wp:cNvGraphicFramePr/>
                <a:graphic xmlns:a="http://schemas.openxmlformats.org/drawingml/2006/main">
                  <a:graphicData uri="http://schemas.microsoft.com/office/word/2010/wordprocessingShape">
                    <wps:wsp>
                      <wps:cNvSpPr/>
                      <wps:spPr>
                        <a:xfrm>
                          <a:off x="0" y="0"/>
                          <a:ext cx="5943600" cy="19050"/>
                        </a:xfrm>
                        <a:prstGeom prst="rect">
                          <a:avLst/>
                        </a:prstGeom>
                        <a:solidFill>
                          <a:srgbClr val="A0A0A0"/>
                        </a:solidFill>
                        <a:ln w="12700" cap="flat">
                          <a:noFill/>
                          <a:miter lim="400000"/>
                        </a:ln>
                        <a:effectLst/>
                      </wps:spPr>
                      <wps:bodyPr/>
                    </wps:wsp>
                  </a:graphicData>
                </a:graphic>
              </wp:inline>
            </w:drawing>
          </mc:Choice>
          <mc:Fallback>
            <w:pict>
              <v:rect id="_x0000_s1027" style="visibility:visible;width:468.0pt;height:1.5pt;">
                <v:fill color="#A0A0A0" opacity="100.0%" type="solid"/>
                <v:stroke on="f" weight="1.0pt" dashstyle="solid" endcap="flat" miterlimit="400.0%" joinstyle="miter" linestyle="single" startarrow="none" startarrowwidth="medium" startarrowlength="medium" endarrow="none" endarrowwidth="medium" endarrowlength="medium"/>
              </v:rect>
            </w:pict>
          </mc:Fallback>
        </mc:AlternateContent>
      </w:r>
    </w:p>
    <w:p>
      <w:pPr>
        <w:pStyle w:val="Normal.0"/>
        <w:spacing w:after="100" w:line="240" w:lineRule="auto"/>
      </w:pPr>
      <w:r>
        <w:rPr>
          <w:rFonts w:ascii="Times New Roman" w:hAnsi="Times New Roman"/>
          <w:b w:val="1"/>
          <w:bCs w:val="1"/>
          <w:rtl w:val="0"/>
          <w:lang w:val="it-IT"/>
        </w:rPr>
        <w:t>Firma del Richiedente / Applicant's Signature</w:t>
      </w:r>
      <w:r>
        <w:rPr>
          <w:rFonts w:ascii="Times New Roman" w:cs="Times New Roman" w:hAnsi="Times New Roman" w:eastAsia="Times New Roman"/>
        </w:rPr>
      </w:r>
    </w:p>
    <w:sectPr>
      <w:headerReference w:type="default" r:id="rId4"/>
      <w:footerReference w:type="default" r:id="rId5"/>
      <w:pgSz w:w="11900" w:h="16840" w:orient="portrait"/>
      <w:pgMar w:top="1417" w:right="1134" w:bottom="1134" w:left="1134" w:header="708" w:footer="708"/>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Intestazione e piè di pagina"/>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Intestazione e piè di pagina"/>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Stile importato 1"/>
  </w:abstractNum>
  <w:abstractNum w:abstractNumId="1">
    <w:multiLevelType w:val="hybridMultilevel"/>
    <w:styleLink w:val="Stile importato 1"/>
    <w:lvl w:ilvl="0">
      <w:start w:val="1"/>
      <w:numFmt w:val="bullet"/>
      <w:suff w:val="tab"/>
      <w:lvlText w:val="-"/>
      <w:lvlJc w:val="left"/>
      <w:pPr>
        <w:ind w:left="72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numStyleLink w:val="Stile importato 2"/>
  </w:abstractNum>
  <w:abstractNum w:abstractNumId="3">
    <w:multiLevelType w:val="hybridMultilevel"/>
    <w:styleLink w:val="Stile importato 2"/>
    <w:lvl w:ilvl="0">
      <w:start w:val="1"/>
      <w:numFmt w:val="decimal"/>
      <w:suff w:val="tab"/>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tabs>
          <w:tab w:val="left" w:pos="720"/>
        </w:tabs>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tabs>
          <w:tab w:val="left" w:pos="720"/>
        </w:tabs>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tabs>
          <w:tab w:val="left" w:pos="720"/>
        </w:tabs>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tabs>
          <w:tab w:val="left" w:pos="720"/>
        </w:tabs>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tabs>
          <w:tab w:val="left" w:pos="720"/>
        </w:tabs>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tabs>
          <w:tab w:val="left" w:pos="720"/>
        </w:tabs>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tabs>
          <w:tab w:val="left" w:pos="720"/>
        </w:tabs>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tabs>
          <w:tab w:val="left" w:pos="720"/>
        </w:tabs>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08"/>
  <w:autoHyphenation w:val="0"/>
  <w:evenAndOddHeaders w:val="0"/>
  <w:bookFoldPrinting w:val="0"/>
  <w:noLineBreaksAfter w:lang="italiano" w:val="‘“(〔[{〈《「『【⦅〘〖«〝︵︷︹︻︽︿﹁﹃﹇﹙﹛﹝｢"/>
  <w:noLineBreaksBefore w:lang="italiano"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Intestazione e piè di pagina">
    <w:name w:val="Intestazione e piè di pagina"/>
    <w:next w:val="Intestazione e piè di pagina"/>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Normal.0">
    <w:name w:val="Normal"/>
    <w:next w:val="Normal.0"/>
    <w:pPr>
      <w:keepNext w:val="0"/>
      <w:keepLines w:val="0"/>
      <w:pageBreakBefore w:val="0"/>
      <w:widowControl w:val="1"/>
      <w:shd w:val="clear" w:color="auto" w:fill="auto"/>
      <w:suppressAutoHyphens w:val="0"/>
      <w:bidi w:val="0"/>
      <w:spacing w:before="0" w:after="160" w:line="259" w:lineRule="auto"/>
      <w:ind w:left="0" w:right="0" w:firstLine="0"/>
      <w:jc w:val="left"/>
      <w:outlineLvl w:val="9"/>
    </w:pPr>
    <w:rPr>
      <w:rFonts w:ascii="Calibri" w:cs="Arial Unicode MS" w:hAnsi="Calibri"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it-IT"/>
      <w14:textFill>
        <w14:solidFill>
          <w14:srgbClr w14:val="000000"/>
        </w14:solidFill>
      </w14:textFill>
    </w:rPr>
  </w:style>
  <w:style w:type="paragraph" w:styleId="List Paragraph">
    <w:name w:val="List Paragraph"/>
    <w:next w:val="List Paragraph"/>
    <w:pPr>
      <w:keepNext w:val="0"/>
      <w:keepLines w:val="0"/>
      <w:pageBreakBefore w:val="0"/>
      <w:widowControl w:val="1"/>
      <w:shd w:val="clear" w:color="auto" w:fill="auto"/>
      <w:suppressAutoHyphens w:val="0"/>
      <w:bidi w:val="0"/>
      <w:spacing w:before="0" w:after="160" w:line="259" w:lineRule="auto"/>
      <w:ind w:left="720" w:right="0" w:firstLine="0"/>
      <w:jc w:val="left"/>
      <w:outlineLvl w:val="9"/>
    </w:pPr>
    <w:rPr>
      <w:rFonts w:ascii="Calibri" w:cs="Arial Unicode MS" w:hAnsi="Calibri"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it-IT"/>
      <w14:textFill>
        <w14:solidFill>
          <w14:srgbClr w14:val="000000"/>
        </w14:solidFill>
      </w14:textFill>
    </w:rPr>
  </w:style>
  <w:style w:type="numbering" w:styleId="Stile importato 1">
    <w:name w:val="Stile importato 1"/>
    <w:pPr>
      <w:numPr>
        <w:numId w:val="1"/>
      </w:numPr>
    </w:pPr>
  </w:style>
  <w:style w:type="numbering" w:styleId="Stile importato 2">
    <w:name w:val="Stile importato 2"/>
    <w:pPr>
      <w:numPr>
        <w:numId w:val="3"/>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Tema di Office">
  <a:themeElements>
    <a:clrScheme name="Tema di 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Tema di Office">
      <a:majorFont>
        <a:latin typeface="Helvetica Neue"/>
        <a:ea typeface="Helvetica Neue"/>
        <a:cs typeface="Helvetica Neue"/>
      </a:majorFont>
      <a:minorFont>
        <a:latin typeface="Helvetica Neue"/>
        <a:ea typeface="Helvetica Neue"/>
        <a:cs typeface="Helvetica Neue"/>
      </a:minorFont>
    </a:fontScheme>
    <a:fmtScheme name="Tema di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